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hint="eastAsia" w:ascii="华文中宋" w:hAnsi="华文中宋" w:eastAsia="华文中宋"/>
          <w:b/>
          <w:sz w:val="30"/>
          <w:szCs w:val="30"/>
          <w:lang w:val="en-US" w:eastAsia="zh-CN"/>
        </w:rPr>
      </w:pPr>
      <w:r>
        <w:rPr>
          <w:rFonts w:hint="eastAsia" w:ascii="华文中宋" w:hAnsi="华文中宋" w:eastAsia="华文中宋"/>
          <w:b/>
          <w:sz w:val="30"/>
          <w:szCs w:val="30"/>
          <w:lang w:eastAsia="zh-CN"/>
        </w:rPr>
        <w:t>青航扬帆</w:t>
      </w:r>
      <w:r>
        <w:rPr>
          <w:rFonts w:hint="eastAsia" w:ascii="华文中宋" w:hAnsi="华文中宋" w:eastAsia="华文中宋"/>
          <w:b/>
          <w:sz w:val="30"/>
          <w:szCs w:val="30"/>
          <w:lang w:val="en-US" w:eastAsia="zh-CN"/>
        </w:rPr>
        <w:t xml:space="preserve"> 与“惠”相约</w:t>
      </w:r>
    </w:p>
    <w:p>
      <w:pPr>
        <w:spacing w:line="0" w:lineRule="atLeast"/>
        <w:jc w:val="center"/>
        <w:rPr>
          <w:rFonts w:hint="eastAsia" w:ascii="华文中宋" w:hAnsi="华文中宋" w:eastAsia="华文中宋"/>
          <w:b/>
          <w:sz w:val="30"/>
          <w:szCs w:val="30"/>
        </w:rPr>
      </w:pPr>
      <w:r>
        <w:rPr>
          <w:rFonts w:hint="eastAsia" w:ascii="华文中宋" w:hAnsi="华文中宋" w:eastAsia="华文中宋"/>
          <w:b/>
          <w:sz w:val="30"/>
          <w:szCs w:val="30"/>
        </w:rPr>
        <w:t>2023</w:t>
      </w:r>
      <w:r>
        <w:rPr>
          <w:rFonts w:hint="eastAsia" w:ascii="华文中宋" w:hAnsi="华文中宋" w:eastAsia="华文中宋"/>
          <w:b/>
          <w:sz w:val="30"/>
          <w:szCs w:val="30"/>
          <w:lang w:eastAsia="zh-CN"/>
        </w:rPr>
        <w:t>年</w:t>
      </w:r>
      <w:r>
        <w:rPr>
          <w:rFonts w:hint="eastAsia" w:ascii="华文中宋" w:hAnsi="华文中宋" w:eastAsia="华文中宋"/>
          <w:b/>
          <w:sz w:val="30"/>
          <w:szCs w:val="30"/>
        </w:rPr>
        <w:t>江南大学春季校园招聘信息汇总</w:t>
      </w:r>
    </w:p>
    <w:p>
      <w:pP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pPr>
    </w:p>
    <w:p>
      <w:pP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pP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主办单位：共青团惠山区委员会</w:t>
      </w:r>
    </w:p>
    <w:p>
      <w:pPr>
        <w:ind w:firstLine="1400" w:firstLineChars="500"/>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pP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惠山经济技术开发区管委会</w:t>
      </w:r>
    </w:p>
    <w:p>
      <w:pP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pP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承办单位：共青团</w:t>
      </w:r>
      <w:r>
        <w:rPr>
          <w:rStyle w:val="7"/>
          <w:rFonts w:hint="eastAsia" w:ascii="仿宋_GB2312" w:hAnsi="Segoe UI" w:eastAsia="仿宋_GB2312" w:cs="Segoe UI"/>
          <w:color w:val="000000" w:themeColor="text1"/>
          <w:sz w:val="28"/>
          <w:szCs w:val="28"/>
          <w:shd w:val="clear" w:color="auto" w:fill="FFFFFF"/>
          <w:lang w:eastAsia="zh-CN"/>
          <w14:textFill>
            <w14:solidFill>
              <w14:schemeClr w14:val="tx1"/>
            </w14:solidFill>
          </w14:textFill>
        </w:rPr>
        <w:t>无锡</w:t>
      </w: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惠山经济技术开发区工作委员会</w:t>
      </w:r>
    </w:p>
    <w:p>
      <w:pPr>
        <w:ind w:firstLine="1400" w:firstLineChars="500"/>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pP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长安街道社会事业局</w:t>
      </w:r>
      <w:bookmarkStart w:id="0" w:name="_GoBack"/>
      <w:bookmarkEnd w:id="0"/>
    </w:p>
    <w:p>
      <w:pPr>
        <w:ind w:firstLine="1400" w:firstLineChars="500"/>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pP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长安街道行政审批局</w:t>
      </w:r>
    </w:p>
    <w:p>
      <w:pP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pP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举办时间：2023年</w:t>
      </w:r>
      <w:r>
        <w:rPr>
          <w:rStyle w:val="7"/>
          <w:rFonts w:hint="eastAsia" w:ascii="仿宋_GB2312" w:hAnsi="Segoe UI" w:eastAsia="仿宋_GB2312" w:cs="Segoe UI"/>
          <w:color w:val="000000" w:themeColor="text1"/>
          <w:sz w:val="28"/>
          <w:szCs w:val="28"/>
          <w:shd w:val="clear" w:color="auto" w:fill="FFFFFF"/>
          <w:lang w:val="en-US" w:eastAsia="zh-CN"/>
          <w14:textFill>
            <w14:solidFill>
              <w14:schemeClr w14:val="tx1"/>
            </w14:solidFill>
          </w14:textFill>
        </w:rPr>
        <w:t>4</w:t>
      </w: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月</w:t>
      </w:r>
      <w:r>
        <w:rPr>
          <w:rStyle w:val="7"/>
          <w:rFonts w:hint="eastAsia" w:ascii="仿宋_GB2312" w:hAnsi="Segoe UI" w:eastAsia="仿宋_GB2312" w:cs="Segoe UI"/>
          <w:color w:val="000000" w:themeColor="text1"/>
          <w:sz w:val="28"/>
          <w:szCs w:val="28"/>
          <w:shd w:val="clear" w:color="auto" w:fill="FFFFFF"/>
          <w:lang w:val="en-US" w:eastAsia="zh-CN"/>
          <w14:textFill>
            <w14:solidFill>
              <w14:schemeClr w14:val="tx1"/>
            </w14:solidFill>
          </w14:textFill>
        </w:rPr>
        <w:t>6</w:t>
      </w: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日（周</w:t>
      </w:r>
      <w:r>
        <w:rPr>
          <w:rStyle w:val="7"/>
          <w:rFonts w:hint="eastAsia" w:ascii="仿宋_GB2312" w:hAnsi="Segoe UI" w:eastAsia="仿宋_GB2312" w:cs="Segoe UI"/>
          <w:color w:val="000000" w:themeColor="text1"/>
          <w:sz w:val="28"/>
          <w:szCs w:val="28"/>
          <w:shd w:val="clear" w:color="auto" w:fill="FFFFFF"/>
          <w:lang w:eastAsia="zh-CN"/>
          <w14:textFill>
            <w14:solidFill>
              <w14:schemeClr w14:val="tx1"/>
            </w14:solidFill>
          </w14:textFill>
        </w:rPr>
        <w:t>四</w:t>
      </w: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 1</w:t>
      </w:r>
      <w:r>
        <w:rPr>
          <w:rStyle w:val="7"/>
          <w:rFonts w:hint="eastAsia" w:ascii="仿宋_GB2312" w:hAnsi="Segoe UI" w:eastAsia="仿宋_GB2312" w:cs="Segoe UI"/>
          <w:color w:val="000000" w:themeColor="text1"/>
          <w:sz w:val="28"/>
          <w:szCs w:val="28"/>
          <w:shd w:val="clear" w:color="auto" w:fill="FFFFFF"/>
          <w:lang w:val="en-US" w:eastAsia="zh-CN"/>
          <w14:textFill>
            <w14:solidFill>
              <w14:schemeClr w14:val="tx1"/>
            </w14:solidFill>
          </w14:textFill>
        </w:rPr>
        <w:t>4:00</w:t>
      </w: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—16：00</w:t>
      </w:r>
    </w:p>
    <w:p>
      <w:pP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pPr>
      <w:r>
        <w:rPr>
          <w:rStyle w:val="7"/>
          <w:rFonts w:hint="eastAsia" w:ascii="仿宋_GB2312" w:hAnsi="Segoe UI" w:eastAsia="仿宋_GB2312" w:cs="Segoe UI"/>
          <w:color w:val="000000" w:themeColor="text1"/>
          <w:sz w:val="28"/>
          <w:szCs w:val="28"/>
          <w:shd w:val="clear" w:color="auto" w:fill="FFFFFF"/>
          <w14:textFill>
            <w14:solidFill>
              <w14:schemeClr w14:val="tx1"/>
            </w14:solidFill>
          </w14:textFill>
        </w:rPr>
        <w:t>举办地点：江南大学北区活动中心招聘大厅F105</w:t>
      </w:r>
    </w:p>
    <w:p>
      <w:pPr>
        <w:spacing w:line="0" w:lineRule="atLeast"/>
        <w:jc w:val="center"/>
        <w:rPr>
          <w:rFonts w:hint="eastAsia" w:ascii="华文中宋" w:hAnsi="华文中宋" w:eastAsia="华文中宋"/>
          <w:b/>
          <w:sz w:val="30"/>
          <w:szCs w:val="30"/>
        </w:rPr>
      </w:pPr>
    </w:p>
    <w:p>
      <w:pPr>
        <w:numPr>
          <w:ilvl w:val="0"/>
          <w:numId w:val="1"/>
        </w:numPr>
        <w:jc w:val="center"/>
        <w:rPr>
          <w:rFonts w:hint="eastAsia" w:ascii="方正公文小标宋" w:hAnsi="方正公文小标宋" w:eastAsia="方正公文小标宋" w:cs="方正公文小标宋"/>
          <w:color w:val="0000FF"/>
          <w:sz w:val="24"/>
        </w:rPr>
      </w:pPr>
      <w:r>
        <w:rPr>
          <w:rFonts w:hint="eastAsia" w:ascii="方正公文小标宋" w:hAnsi="方正公文小标宋" w:eastAsia="方正公文小标宋" w:cs="方正公文小标宋"/>
          <w:color w:val="0000FF"/>
          <w:sz w:val="24"/>
        </w:rPr>
        <w:t>江苏新瑞贝科技股份有限公司</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江苏新瑞贝科技股份有限公司是无锡市独角兽企业。自2008年成立以来，已发展成为了集自主创新、专项定制、提供整体解决方案于一体的集团型高科技企业，在生物基新材料助剂行业中名列前茅。</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公司长期与亨斯迈、巴斯夫、杜邦、昂高等国际一线品牌保持紧密的战略合作伙伴关系。 多年来，公司专注于开发可替代传统石油基化学品的生物基新材料、产品，应用于纺织、建筑/建材、日化/美妆、农业、医药、造纸、特殊化学品等领域。公司的纺织印染全系列生物基产品，2018年获得了全球首个DIN生物基国际认证，可完全替代传统的石油基纺织助剂技术水平填补国际空白。2020年，公司牵头制定的生物基团体标准入选“2020年工信部团体标准应用示范项目”。2021年，公司受中国纺织建设规划院委托，承担行业“生物产品吊牌”的管理、审核及发放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目前，公司已建有东华-瑞贝生物基纺织助剂联合研发中心、科凯-瑞贝中外联合研发中心、全国生态染整化学品技术研发中心、江苏省先进印染技术创新中心、江苏省企业院士工作站、江苏省企业技术中心等重点研发机构；获得了“全国纺织技术研发贡献奖” 、“中国新三板 ‘金牛奖’”、“中国创新创业大赛优秀企业奖”、“江苏省专精特新产品”等荣誉。</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研发项目经理：</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30万-42</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博士学历</w:t>
      </w:r>
    </w:p>
    <w:p>
      <w:pPr>
        <w:keepNext w:val="0"/>
        <w:keepLines w:val="0"/>
        <w:pageBreakBefore w:val="0"/>
        <w:widowControl w:val="0"/>
        <w:numPr>
          <w:ilvl w:val="0"/>
          <w:numId w:val="3"/>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化工相关专业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 参与制定公司研发发展战略、年度经营计划和预算方案，组织实施年度工作计划，完成年度任务目标；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 研究行业最新产品的技术发展方向，主持制定研发技术发展战略规划，并监督执行；定期了解行业、市场、竞争对手和客户的发展变化，收集市场开发的研发性数据</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 组织制定和实施重大研发技术决策和技术方案，产学研项目管理；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 根据公司制订的研发产品计划，制定实施本部门的年度新产品开发计划；</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 负责组织产品研发方案的评审、技术验证和技术确认；</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 承接公司研发立项，紧密跟踪、及时跟进、适时调整各项目研发进度，保质保量完成项目开发；</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7、 负责组织产品降成本工作，提高产品利润率；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8、 协助新产品项目所需的设备选型、试制、改进以及生产布局等工作；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9、 进行产品生产工艺的研究与改进，提高生产工艺的生产效率；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10、 研究公司技术发展路线，参与规划公司产品；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11、 领导组织新产品开发、产品改良规划工作，并负责监督实施；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12、 组织制定研发技术开发管理规程、技术标准，并负责监督、协助实施；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13、 参与客户端的进行技术交流，了解用户在技术与业务上的发展要求</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14、 对本部门研发人员定期进行技术培训与学习，提升本部门研发人员的研发水平；</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15、 负责编制研发部实验室建设规划和计划，并组织实施，包括引进、开发最新的设备及技术；</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16、 为公司其它部门提供相关的技术培训与支持；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17、 完成研发实验室6S工作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生物基检测员</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7.2万-8.4万/年</w:t>
      </w:r>
      <w:r>
        <w:rPr>
          <w:rFonts w:hint="eastAsia" w:ascii="仿宋_GB2312" w:hAnsi="仿宋_GB2312" w:eastAsia="仿宋_GB2312" w:cs="仿宋_GB2312"/>
          <w:sz w:val="24"/>
          <w:lang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2、化学专业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1、负责专用仪器设备的管理、维护和操作。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2、参加与所管理仪器设备有关的实验技术研发项目。</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3、完成与所管理仪器设备有关的日常实验工作。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4、负责起草或修订所管理仪器设备的检定（校验）规程。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5、完成领导交代的其他事项。</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客服专员</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6.6万-8.4万/年</w:t>
      </w:r>
      <w:r>
        <w:rPr>
          <w:rFonts w:hint="eastAsia" w:ascii="仿宋_GB2312" w:hAnsi="仿宋_GB2312" w:eastAsia="仿宋_GB2312" w:cs="仿宋_GB2312"/>
          <w:sz w:val="24"/>
          <w:lang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本科及以上学历</w:t>
      </w:r>
    </w:p>
    <w:p>
      <w:pPr>
        <w:keepNext w:val="0"/>
        <w:keepLines w:val="0"/>
        <w:pageBreakBefore w:val="0"/>
        <w:widowControl w:val="0"/>
        <w:numPr>
          <w:ilvl w:val="0"/>
          <w:numId w:val="4"/>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1、销售订单处理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2、电话回访、调研</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3、样品管理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4、销售对账</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eastAsia="zh-CN"/>
        </w:rPr>
      </w:pPr>
      <w:r>
        <w:rPr>
          <w:rFonts w:hint="eastAsia" w:ascii="方正公文小标宋" w:hAnsi="方正公文小标宋" w:eastAsia="方正公文小标宋" w:cs="方正公文小标宋"/>
          <w:color w:val="C00000"/>
          <w:sz w:val="24"/>
          <w:szCs w:val="24"/>
        </w:rPr>
        <w:t>◆</w:t>
      </w:r>
      <w:r>
        <w:rPr>
          <w:rFonts w:hint="eastAsia" w:ascii="方正公文小标宋" w:hAnsi="方正公文小标宋" w:eastAsia="方正公文小标宋" w:cs="方正公文小标宋"/>
          <w:color w:val="C00000"/>
          <w:sz w:val="24"/>
          <w:szCs w:val="24"/>
          <w:lang w:eastAsia="zh-CN"/>
        </w:rPr>
        <w:t>实验室检测员</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7.2万-8.4万/年</w:t>
      </w:r>
      <w:r>
        <w:rPr>
          <w:rFonts w:hint="eastAsia" w:ascii="仿宋_GB2312" w:hAnsi="仿宋_GB2312" w:eastAsia="仿宋_GB2312" w:cs="仿宋_GB2312"/>
          <w:sz w:val="24"/>
          <w:lang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2、纺织或者化工相关专业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1、熟练掌握所从事检测项目的标准方法，严格按照规定的检测方法进行检测；</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2、按照操作规程使用设备，按要求做好设备维护保养、设备使用记录、期间核查等，如发现故障马上报修；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3、及时、准确地完成各项检测工作，并填写相关原始记录，检测后出具质检报告；</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4、负责工作区域的6S整理；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5、协助领导完成相关投诉或事故的检测工作；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6、完成领导安排的其他工作。"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1、提供工作餐</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2、五险一金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3、免费停车位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4、周末双休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leftChars="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公司地址：无锡锡山区芙蓉一路东三号</w:t>
      </w:r>
      <w:r>
        <w:rPr>
          <w:rFonts w:hint="eastAsia" w:ascii="仿宋_GB2312" w:hAnsi="仿宋_GB2312" w:eastAsia="仿宋_GB2312" w:cs="仿宋_GB2312"/>
          <w:sz w:val="24"/>
          <w:lang w:val="en-US" w:eastAsia="zh-CN"/>
        </w:rPr>
        <w:tab/>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联系人：卞敏13651533360</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邮箱：276229936@qq.com"</w:t>
      </w:r>
    </w:p>
    <w:p>
      <w:pPr>
        <w:jc w:val="center"/>
        <w:rPr>
          <w:rFonts w:hint="eastAsia" w:ascii="方正公文小标宋" w:hAnsi="方正公文小标宋" w:eastAsia="方正公文小标宋" w:cs="方正公文小标宋"/>
          <w:color w:val="0000FF"/>
          <w:sz w:val="24"/>
          <w:lang w:eastAsia="zh-CN"/>
        </w:rPr>
      </w:pPr>
      <w:r>
        <w:rPr>
          <w:rFonts w:hint="eastAsia" w:ascii="方正公文小标宋" w:hAnsi="方正公文小标宋" w:eastAsia="方正公文小标宋" w:cs="方正公文小标宋"/>
          <w:color w:val="0000FF"/>
          <w:sz w:val="24"/>
          <w:lang w:val="en-US" w:eastAsia="zh-CN"/>
        </w:rPr>
        <w:t>2、</w:t>
      </w:r>
      <w:r>
        <w:rPr>
          <w:rFonts w:hint="eastAsia" w:ascii="方正公文小标宋" w:hAnsi="方正公文小标宋" w:eastAsia="方正公文小标宋" w:cs="方正公文小标宋"/>
          <w:color w:val="0000FF"/>
          <w:sz w:val="24"/>
        </w:rPr>
        <w:t>江苏中朗宏泰科学仪器有限公司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江苏中朗宏泰科学仪器有限公司（简称中朗宏泰），属于江苏省高新技术入库企业，无锡市雏鹰企业。集研发、生产、销售、服务于一体，致力于为公安食药环侦部门和刑事技术部门提供专业的刑事技术检测设备、检测服务以及综合解决方案。旗下设立全资子公司中朗宏泰（北京）检测服务有限公司，为客户提供专业的检测、培训等技术服务，并源源不断地将新技术运用到检测装备中，助力公安部门提升现场勘验能力和信息化建设水平。</w:t>
      </w:r>
      <w:r>
        <w:rPr>
          <w:rFonts w:hint="eastAsia" w:ascii="仿宋_GB2312" w:hAnsi="仿宋_GB2312" w:eastAsia="仿宋_GB2312" w:cs="仿宋_GB2312"/>
          <w:sz w:val="24"/>
          <w:lang w:val="en-US" w:eastAsia="zh-CN"/>
        </w:rPr>
        <w:br w:type="textWrapping"/>
      </w:r>
      <w:r>
        <w:rPr>
          <w:rFonts w:hint="eastAsia" w:ascii="仿宋_GB2312" w:hAnsi="仿宋_GB2312" w:eastAsia="仿宋_GB2312" w:cs="仿宋_GB2312"/>
          <w:sz w:val="24"/>
          <w:lang w:val="en-US" w:eastAsia="zh-CN"/>
        </w:rPr>
        <w:t xml:space="preserve">    中朗宏泰坚持以市场需求为导向，以尖端技术为立足点，以产品质量为核心。公司高度重视自主研发能力，成立了一支经验丰富的研发团队。针对客户实际难点、需求点，开发适用性更强的检测产品。公司拥有丰富的产品线，检测范围涵盖了急性中毒物质，毒品，食品、保健食品及药品中的国家明令禁止的违禁添加物质，环境中重金属等多个领域，相关产品均通过了公安部权威机构检测验证。</w:t>
      </w:r>
      <w:r>
        <w:rPr>
          <w:rFonts w:hint="eastAsia" w:ascii="仿宋_GB2312" w:hAnsi="仿宋_GB2312" w:eastAsia="仿宋_GB2312" w:cs="仿宋_GB2312"/>
          <w:sz w:val="24"/>
          <w:lang w:val="en-US" w:eastAsia="zh-CN"/>
        </w:rPr>
        <w:br w:type="textWrapping"/>
      </w:r>
      <w:r>
        <w:rPr>
          <w:rFonts w:hint="eastAsia" w:ascii="仿宋_GB2312" w:hAnsi="仿宋_GB2312" w:eastAsia="仿宋_GB2312" w:cs="仿宋_GB2312"/>
          <w:sz w:val="24"/>
          <w:lang w:val="en-US" w:eastAsia="zh-CN"/>
        </w:rPr>
        <w:t>公司始终坚持以高端服务为宗旨，建立了一支专业的技术服务团队，具有高超的技术水平和丰富的服务经验，为客户提供全面的技术支持服务、系统培训服务及第三方检测服务。我们的团队已成功配合公安机关为多项***重大活动提供过食品安全保障，并为多个省市级刑事执法单位提供过培训服务和技术支持,组织参与了近百场理论知识与仪器实操相结合的培训服务，协助参加了多次全国各地的“你点我检”活动、食品安全宣传周活动、警民接待日、利剑行动等。持续为客户创造满意的价值，是我们不懈努力的目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硬件工程师：</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8万-10</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2、生物、化学、自动化等专业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1、教育程度：自动化、电子、电气、计算机等相关专业本科以上学历。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2、经历与经验：2年以上机电产品设计工作经验。</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3、培训：入职一个月内及在岗期间应通过岗位考核（包括产品知识、管理制度及知识等）。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4、能力要求：熟悉机电产品技术标准，对电子电路设计与装配有较深了解。</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周末双休、五险一金、带薪年假、餐饮补贴、节日福利、旅游、体检等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leftChars="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公司地址：无锡惠山荷塘路2号荷塘苑4号楼</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联系人：杨女士13914196306</w:t>
      </w:r>
    </w:p>
    <w:p>
      <w:pPr>
        <w:jc w:val="center"/>
        <w:rPr>
          <w:rFonts w:hint="eastAsia" w:ascii="方正公文小标宋" w:hAnsi="方正公文小标宋" w:eastAsia="方正公文小标宋" w:cs="方正公文小标宋"/>
          <w:color w:val="0000FF"/>
          <w:sz w:val="24"/>
          <w:lang w:eastAsia="zh-CN"/>
        </w:rPr>
      </w:pPr>
      <w:r>
        <w:rPr>
          <w:rFonts w:hint="eastAsia" w:ascii="方正公文小标宋" w:hAnsi="方正公文小标宋" w:eastAsia="方正公文小标宋" w:cs="方正公文小标宋"/>
          <w:color w:val="0000FF"/>
          <w:sz w:val="24"/>
          <w:lang w:val="en-US" w:eastAsia="zh-CN"/>
        </w:rPr>
        <w:t>3、</w:t>
      </w:r>
      <w:r>
        <w:rPr>
          <w:rFonts w:hint="eastAsia" w:ascii="方正公文小标宋" w:hAnsi="方正公文小标宋" w:eastAsia="方正公文小标宋" w:cs="方正公文小标宋"/>
          <w:color w:val="0000FF"/>
          <w:sz w:val="24"/>
        </w:rPr>
        <w:t>无锡巨日装备科技有限公司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巨日装备科技有限公司是一家从业于军工行业，以工业设计为导向，从事军工产品的设计、研发和生产的高科技企业。公司专注于轻量化、共振传热和空气悬浮搬运等专项技术在军工领域的应用,主营超轻型全地形车、特殊功能方舱、装甲防护车辆、单兵携行和后勤保障等装备的工业设计服务、装备研制、迭代升级等伴随产品全周期研制服务。</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成立于2000年8月，位于无锡市惠山经济开发区，自有设计研制场地6500m²。是“国家高新技术企业”、“江苏省工业设计企业”、“江苏省民营科技企业”，拥有武器装备质量管理体系、三级保密资质和知识产权管理体系等资质；是省工业设计协会副会长单位，省军工学会、省保密协会和高机动防暴车辆国家实验室理事单位；有软著13件，专利38多件,其中发明专利8件。近年来，获紫荆奖、太湖奖等多个设计大赛奖项，多款产品参加多届珠海航展。</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公司专业从事工业设计服务和新品研制，有工程技术人员2</w:t>
      </w:r>
      <w:r>
        <w:rPr>
          <w:rFonts w:hint="default" w:ascii="仿宋_GB2312" w:hAnsi="仿宋_GB2312" w:eastAsia="仿宋_GB2312" w:cs="仿宋_GB2312"/>
          <w:sz w:val="24"/>
          <w:lang w:val="en-US" w:eastAsia="zh-CN"/>
        </w:rPr>
        <w:t>9</w:t>
      </w:r>
      <w:r>
        <w:rPr>
          <w:rFonts w:hint="eastAsia" w:ascii="仿宋_GB2312" w:hAnsi="仿宋_GB2312" w:eastAsia="仿宋_GB2312" w:cs="仿宋_GB2312"/>
          <w:sz w:val="24"/>
          <w:lang w:val="en-US" w:eastAsia="zh-CN"/>
        </w:rPr>
        <w:t>人，本科及以上学历的1</w:t>
      </w:r>
      <w:r>
        <w:rPr>
          <w:rFonts w:hint="default" w:ascii="仿宋_GB2312" w:hAnsi="仿宋_GB2312" w:eastAsia="仿宋_GB2312" w:cs="仿宋_GB2312"/>
          <w:sz w:val="24"/>
          <w:lang w:val="en-US" w:eastAsia="zh-CN"/>
        </w:rPr>
        <w:t>7</w:t>
      </w:r>
      <w:r>
        <w:rPr>
          <w:rFonts w:hint="eastAsia" w:ascii="仿宋_GB2312" w:hAnsi="仿宋_GB2312" w:eastAsia="仿宋_GB2312" w:cs="仿宋_GB2312"/>
          <w:sz w:val="24"/>
          <w:lang w:val="en-US" w:eastAsia="zh-CN"/>
        </w:rPr>
        <w:t>人，专业涵盖工业设计、数字化艺术与设计、视觉传达、工业自动化、机械设计与制作工艺等。2004年首创“设计工厂”研发平台，将产品设计服务延伸至产品的工程化服务，倡导“把思想做成产品”的全流程设计服务的核心理念。近二十年来积累了兵器集团、中电集团和军队系统多家研究院所等一批优质的客户，还与空军工程大学、江南大学等多所高校保持紧密的产学研合作伙伴关系。</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结构工程师：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8万-16</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2、机械工程专业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1、熟练二维（CAD)和三维制图(UG、CREO、Solidworks、元一)软件；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2、具备复杂产品正面结构设计开发与结构创新能力及逆向测绘、数据处理经验；</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3、具备与产品需求方或产品加工商之间沟通协商能力；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4、具有CAM、MATLAB等静载、动载力学模拟分析项目经验优先。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工业设计师：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8万-16</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2、产品设计/工业设计/整合创新设计专业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1、熟练运用PS、AI等二维设计软件和犀牛及一项工程建模三维软件；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2、具有市场调研需求研究、创新设计概念提出的能力；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3、能与机械设计师或硬件工程师协同工作，完成和完善产品整体设计中结构部分设计；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4、规范完成加工图纸、技术文档等；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5、现场协调处理加工商遇到的技术（设计和加工工艺）问题；</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6、收集产品制造和使用中的设计问题和有关资料。</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平面设计：</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8万-12</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2、视觉传达专业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1、熟练运用PS、AI等平面设计类软件；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2、善于学习，责任心强，具有团队合作精神及良好的沟通能力，工作细致，能承受工作压力，富有责任心。</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1、五险一金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2、旅游、体检、下午茶、餐贴、过节礼品等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公司地址：无锡市惠山区华清创意园33栋</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联系人：吴秦岭18015330048</w:t>
      </w:r>
    </w:p>
    <w:p>
      <w:pPr>
        <w:jc w:val="center"/>
        <w:rPr>
          <w:rFonts w:hint="eastAsia" w:ascii="方正公文小标宋" w:hAnsi="方正公文小标宋" w:eastAsia="方正公文小标宋" w:cs="方正公文小标宋"/>
          <w:color w:val="0000FF"/>
          <w:sz w:val="24"/>
          <w:lang w:eastAsia="zh-CN"/>
        </w:rPr>
      </w:pPr>
      <w:r>
        <w:rPr>
          <w:rFonts w:hint="eastAsia" w:ascii="方正公文小标宋" w:hAnsi="方正公文小标宋" w:eastAsia="方正公文小标宋" w:cs="方正公文小标宋"/>
          <w:color w:val="0000FF"/>
          <w:sz w:val="24"/>
          <w:lang w:val="en-US" w:eastAsia="zh-CN"/>
        </w:rPr>
        <w:t>4、</w:t>
      </w:r>
      <w:r>
        <w:rPr>
          <w:rFonts w:hint="eastAsia" w:ascii="方正公文小标宋" w:hAnsi="方正公文小标宋" w:eastAsia="方正公文小标宋" w:cs="方正公文小标宋"/>
          <w:color w:val="0000FF"/>
          <w:sz w:val="24"/>
        </w:rPr>
        <w:t>艾柏森（江苏）生物科技有限公司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艾柏森生物致力于为客户提供抗体药物临床前一站式CRO/CDMO服务。通过我们近150人的技术研发团队，公司已形成北京总部，无锡研发中心，成都办事处/西安办事处/武汉办事处/广州办事处/上海办事处/美国办事处的客户服务网络。</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以自主研发为核心，艾柏森致力于为客户提供高活性蛋白表达纯化平台、抗体发现平台、抗体工程平台、抗体药物平台、质量分析平台以及动物实验平台。以抗体药物研发一条链解决方案为基础，为客户提供高活性蛋白表达生产、靶点抗体筛选、噬菌体库构建与筛选，单克隆抗体药物开发（抗体筛选、抗体测序、抗体分析、抗体人源化与亲和力成熟、表位作图、抗体工程改造与抗体药效学）、稳定细胞株构建与cGMP生产、细胞免疫（CAR-T/CAR-NK）、药物筛选、药效学研究、药代动力学研究等技术服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抗体研发专员：</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12万-14.5万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1、硕士学历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2、生物、药学相关专业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1、分子生物学、生物技术、生物医药等生命科学相关专业硕士及以上学历；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2、熟悉细胞培养的操作，了解相关的细胞生物学的知识；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3、熟悉单克隆抗体研发、细胞培养、蛋白纯化、ELISA等专业技能，有成功单独开发过抗体经历优先。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4、具有良好的团队合作意识，有独立思考解决问题的能力。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细胞研发专员：</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12万-15</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1、硕士学历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2、生物、药学相关专业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1、细胞生物学、分子生物学、生物化学、生物工程等相关专业，硕士及以上学历；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2、熟练掌握分子生物学及细胞培养技术；</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3、具有较强的实验操作能力、分析和解决问题能力及良好的团队合作精神；</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4、有细胞水平体外药效检测经验者优先。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分子载体构建：</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14.4万-18</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2、生物、药学相关专业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1、分子生物学、生物技术、生物医药等生命科学相关专业本科及以上学历；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2、熟悉单克隆抗体、pcr实验；</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3、较强的学习能力，与人沟通能力，具有团队合作精神。</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售后技术支持：</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8.4万-9.6</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2、生物、药学相关专业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1、本科及以上，生物，医药相关行业背景优先。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2、具有客户服务的意识，具有较强的团队精神和独立工作能力。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3、能够承受一定的工作压力。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4、能够与同事及客户建立并保持良好的合作关系。</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1、提供餐补、五险一金、绩效、项目提成、工龄奖</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2、商业险、年度体检、节日福利</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公司地址：江苏省无锡市惠山生命科技产业园C区1栋3楼</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联系人：徐女士18915310905/18800583423</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邮箱地址：</w:t>
      </w:r>
      <w:r>
        <w:rPr>
          <w:rFonts w:hint="eastAsia" w:ascii="仿宋_GB2312" w:hAnsi="仿宋_GB2312" w:eastAsia="仿宋_GB2312" w:cs="仿宋_GB2312"/>
          <w:sz w:val="24"/>
          <w:lang w:val="en-US" w:eastAsia="zh-CN"/>
        </w:rPr>
        <w:fldChar w:fldCharType="begin"/>
      </w:r>
      <w:r>
        <w:rPr>
          <w:rFonts w:hint="eastAsia" w:ascii="仿宋_GB2312" w:hAnsi="仿宋_GB2312" w:eastAsia="仿宋_GB2312" w:cs="仿宋_GB2312"/>
          <w:sz w:val="24"/>
          <w:lang w:val="en-US" w:eastAsia="zh-CN"/>
        </w:rPr>
        <w:instrText xml:space="preserve"> HYPERLINK "mailto:Recruit@abiocenter.com" </w:instrText>
      </w:r>
      <w:r>
        <w:rPr>
          <w:rFonts w:hint="eastAsia" w:ascii="仿宋_GB2312" w:hAnsi="仿宋_GB2312" w:eastAsia="仿宋_GB2312" w:cs="仿宋_GB2312"/>
          <w:sz w:val="24"/>
          <w:lang w:val="en-US" w:eastAsia="zh-CN"/>
        </w:rPr>
        <w:fldChar w:fldCharType="separate"/>
      </w:r>
      <w:r>
        <w:rPr>
          <w:rFonts w:hint="eastAsia" w:ascii="仿宋_GB2312" w:hAnsi="仿宋_GB2312" w:eastAsia="仿宋_GB2312" w:cs="仿宋_GB2312"/>
          <w:sz w:val="24"/>
          <w:lang w:val="en-US" w:eastAsia="zh-CN"/>
        </w:rPr>
        <w:t>Recruit@abiocenter.com</w:t>
      </w:r>
      <w:r>
        <w:rPr>
          <w:rFonts w:hint="eastAsia" w:ascii="仿宋_GB2312" w:hAnsi="仿宋_GB2312" w:eastAsia="仿宋_GB2312" w:cs="仿宋_GB2312"/>
          <w:sz w:val="24"/>
          <w:lang w:val="en-US" w:eastAsia="zh-CN"/>
        </w:rPr>
        <w:fldChar w:fldCharType="end"/>
      </w:r>
    </w:p>
    <w:p>
      <w:pPr>
        <w:jc w:val="center"/>
        <w:rPr>
          <w:rFonts w:hint="eastAsia" w:ascii="方正公文小标宋" w:hAnsi="方正公文小标宋" w:eastAsia="方正公文小标宋" w:cs="方正公文小标宋"/>
          <w:color w:val="0000FF"/>
          <w:sz w:val="24"/>
          <w:lang w:eastAsia="zh-CN"/>
        </w:rPr>
      </w:pPr>
      <w:r>
        <w:rPr>
          <w:rFonts w:hint="eastAsia" w:ascii="方正公文小标宋" w:hAnsi="方正公文小标宋" w:eastAsia="方正公文小标宋" w:cs="方正公文小标宋"/>
          <w:color w:val="0000FF"/>
          <w:sz w:val="24"/>
          <w:lang w:val="en-US" w:eastAsia="zh-CN"/>
        </w:rPr>
        <w:t>5、</w:t>
      </w:r>
      <w:r>
        <w:rPr>
          <w:rFonts w:hint="eastAsia" w:ascii="方正公文小标宋" w:hAnsi="方正公文小标宋" w:eastAsia="方正公文小标宋" w:cs="方正公文小标宋"/>
          <w:color w:val="0000FF"/>
          <w:sz w:val="24"/>
        </w:rPr>
        <w:t>无锡镓祥智能技术有限公司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jc w:val="left"/>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无锡镓祥智能技术有限公司位于无锡市惠山经济开发区，成立于2017年8月，注册资金1,200万人民币，自营实验室面积3600平米。公司主要经营汽车行业实验室上下游相关业务，设备仪器销售，试验室委外+工程开发服务。试验室数字化服务包含实验室检测仪器的生产、租赁、销售，委外试验以及实验室工业信息化系统建设等；其中试验室现场试验包含氢气内燃机，整车转鼓，NVH振动噪声，emc电磁干扰，零部件环境，三综合振动实验台，阳光模拟，盐雾复试等。投资额3500万，试验室面积2600平。公司成立以来，先后服务了上百家企业，有享誉全球的外资企业如VW，BMW，Tesla，Bosch，ZF，volvo autoliv，也有国内的知名的企业如潍柴，解放，吉利，北汽，上汽，东风等行业翘楚。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试验室工程师：</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8万-15万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1、本科，硕士，博士学历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2、理工科类专业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1、负责试验准备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2、技师培训，日常管理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3、项目的对接跟进和执行</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4、设备操作和维修保障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5、其他交办的事宜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6、理工科专业，机电、计算机、自动化、汽车工程相关等专业优先，具备扎实的电子、电路机械等相关专业知识；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7、工作严谨，实操能力强，有良好的沟通能力；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销售经理：</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8万-15</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1、客服开户与维护</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2、主要负责与客户对接，维护客户关系</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3、负责协助总经理完成项目导入</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4、完成上级领导交代的其他任务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5、不断进取学习能力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6、善于处理人际关系，有一定的抗压能力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7、有设备仪器仪表类专业或者工业互联网专业，相关材料类专业等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8、适应出差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总经理助理(业务方向）：</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8万-15</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职责：</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1、负责处理总经理日常事务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2、负责客户接待及维护</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3、负责协助总经理完成项目导入</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4、完成上级领导交代的其他任务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5、不断进取学习能力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6、善于处理人际关系，有一定的抗压能力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7、适应出差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8、专业不限</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业务方向管培生：</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8万-15</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本科及以上学历</w:t>
      </w:r>
    </w:p>
    <w:p>
      <w:pPr>
        <w:keepNext w:val="0"/>
        <w:keepLines w:val="0"/>
        <w:pageBreakBefore w:val="0"/>
        <w:widowControl w:val="0"/>
        <w:numPr>
          <w:ilvl w:val="0"/>
          <w:numId w:val="6"/>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1、善于处理人际关系</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2、有一定的抗压能力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3、有较强的沟通表达能力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技术实验室方向管培生：</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8万-15</w:t>
      </w:r>
      <w:r>
        <w:rPr>
          <w:rFonts w:hint="eastAsia" w:ascii="仿宋_GB2312" w:hAnsi="仿宋_GB2312" w:eastAsia="仿宋_GB2312" w:cs="仿宋_GB2312"/>
          <w:sz w:val="24"/>
        </w:rPr>
        <w:t>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1、本科、硕士、博士学历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2、理工科，机电，机械，电气，汽车工程，能源，材料类工科专业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1、善于处理人际关系</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2、有一定的抗压能力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3、有较强的沟通表达能力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1、五险一金、有工作餐</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公司地址：无锡惠山经济开发风电园风能路67-3-1</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联系人：吴女士13812047013</w:t>
      </w:r>
    </w:p>
    <w:p>
      <w:pPr>
        <w:jc w:val="center"/>
        <w:rPr>
          <w:rFonts w:hint="eastAsia" w:ascii="方正公文小标宋" w:hAnsi="方正公文小标宋" w:eastAsia="方正公文小标宋" w:cs="方正公文小标宋"/>
          <w:color w:val="0000FF"/>
          <w:sz w:val="24"/>
          <w:lang w:eastAsia="zh-CN"/>
        </w:rPr>
      </w:pPr>
      <w:r>
        <w:rPr>
          <w:rFonts w:hint="eastAsia" w:ascii="仿宋_GB2312" w:hAnsi="仿宋_GB2312" w:eastAsia="仿宋_GB2312" w:cs="仿宋_GB2312"/>
          <w:sz w:val="24"/>
          <w:lang w:val="en-US" w:eastAsia="zh-CN"/>
        </w:rPr>
        <w:tab/>
      </w:r>
      <w:r>
        <w:rPr>
          <w:rFonts w:hint="eastAsia" w:ascii="方正公文小标宋" w:hAnsi="方正公文小标宋" w:eastAsia="方正公文小标宋" w:cs="方正公文小标宋"/>
          <w:color w:val="0000FF"/>
          <w:sz w:val="24"/>
          <w:lang w:val="en-US" w:eastAsia="zh-CN"/>
        </w:rPr>
        <w:t>6、</w:t>
      </w:r>
      <w:r>
        <w:rPr>
          <w:rFonts w:hint="eastAsia" w:ascii="方正公文小标宋" w:hAnsi="方正公文小标宋" w:eastAsia="方正公文小标宋" w:cs="方正公文小标宋"/>
          <w:color w:val="0000FF"/>
          <w:sz w:val="24"/>
        </w:rPr>
        <w:t>无锡锐科光纤激光技术有限责任公司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锐科光纤激光技术有限责任公司落户在无锡惠山经济开发区光电科技产业园，为武汉锐科光纤激光技术股份有限公司(以下简称“锐科激光”，股票代码:300747)华东区总部，也是锐科激光全资子公司。无锡锐科于2018年12月成立，注册资金10000万元，主要生产、研发和销售脉冲光纤激光器、连续激光器、直接半导体激光器、超快激光器及其元器件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应用工艺工程师：</w:t>
      </w:r>
      <w:r>
        <w:rPr>
          <w:rFonts w:hint="eastAsia" w:ascii="仿宋_GB2312" w:hAnsi="仿宋_GB2312" w:eastAsia="仿宋_GB2312" w:cs="仿宋_GB2312"/>
          <w:sz w:val="24"/>
          <w:lang w:val="en-US" w:eastAsia="zh-CN"/>
        </w:rPr>
        <w:t>10名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8万-18万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1、硕士及以上学历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2、材料学、物理学、光电等相关专业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1、有较强的学习能力，一定的钻研精神；具有一定的组织协调能力.应变能力及工作耐受力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光学工程师：</w:t>
      </w:r>
      <w:r>
        <w:rPr>
          <w:rFonts w:hint="eastAsia" w:ascii="仿宋_GB2312" w:hAnsi="仿宋_GB2312" w:eastAsia="仿宋_GB2312" w:cs="仿宋_GB2312"/>
          <w:sz w:val="24"/>
          <w:lang w:val="en-US" w:eastAsia="zh-CN"/>
        </w:rPr>
        <w:t>10名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8万-18万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2、光学、物理学、电子信息等相关专业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1、有较强的学习能力，一定的钻研精神；具有一定的组织协调能力.应变能力及工作耐受力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制程工艺工程师：</w:t>
      </w:r>
      <w:r>
        <w:rPr>
          <w:rFonts w:hint="eastAsia" w:ascii="仿宋_GB2312" w:hAnsi="仿宋_GB2312" w:eastAsia="仿宋_GB2312" w:cs="仿宋_GB2312"/>
          <w:sz w:val="24"/>
          <w:lang w:val="en-US" w:eastAsia="zh-CN"/>
        </w:rPr>
        <w:t>10名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8万-18万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2、光学、物理学、电子信息、通信工程等相关专业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1、有较强的学习能力，一定的钻研精神；具有一定的组织协调能力.应变能力及工作耐受力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电控工程师：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8万-18万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2、光学、电子信息、电气、自动化等相关专业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1、有较强的学习能力，一定的钻研精神；具有一定的组织协调能力.应变能力及工作耐受力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1、五险一金、商业保险、交通补贴、餐饮补贴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2、专业培训、带薪休假、定期体检等多项福利。</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公司地址：江苏省无锡市惠山经济开发区堰新路578号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联系人：陆女士/闻女士0510-82448688/18012458689(微信号)</w:t>
      </w:r>
      <w:r>
        <w:rPr>
          <w:rFonts w:hint="eastAsia" w:ascii="仿宋_GB2312" w:hAnsi="仿宋_GB2312" w:eastAsia="仿宋_GB2312" w:cs="仿宋_GB2312"/>
          <w:sz w:val="24"/>
          <w:lang w:val="en-US" w:eastAsia="zh-CN"/>
        </w:rPr>
        <w:tab/>
      </w:r>
    </w:p>
    <w:p>
      <w:pPr>
        <w:jc w:val="center"/>
        <w:rPr>
          <w:rFonts w:hint="eastAsia" w:ascii="方正公文小标宋" w:hAnsi="方正公文小标宋" w:eastAsia="方正公文小标宋" w:cs="方正公文小标宋"/>
          <w:color w:val="0000FF"/>
          <w:sz w:val="24"/>
          <w:lang w:eastAsia="zh-CN"/>
        </w:rPr>
      </w:pPr>
      <w:r>
        <w:rPr>
          <w:rFonts w:hint="eastAsia" w:ascii="仿宋_GB2312" w:hAnsi="仿宋_GB2312" w:eastAsia="仿宋_GB2312" w:cs="仿宋_GB2312"/>
          <w:sz w:val="24"/>
          <w:lang w:val="en-US" w:eastAsia="zh-CN"/>
        </w:rPr>
        <w:tab/>
      </w:r>
      <w:r>
        <w:rPr>
          <w:rFonts w:hint="eastAsia" w:ascii="方正公文小标宋" w:hAnsi="方正公文小标宋" w:eastAsia="方正公文小标宋" w:cs="方正公文小标宋"/>
          <w:color w:val="0000FF"/>
          <w:sz w:val="24"/>
          <w:lang w:val="en-US" w:eastAsia="zh-CN"/>
        </w:rPr>
        <w:t>7、</w:t>
      </w:r>
      <w:r>
        <w:rPr>
          <w:rFonts w:hint="eastAsia" w:ascii="方正公文小标宋" w:hAnsi="方正公文小标宋" w:eastAsia="方正公文小标宋" w:cs="方正公文小标宋"/>
          <w:color w:val="0000FF"/>
          <w:sz w:val="24"/>
        </w:rPr>
        <w:t>无锡京运通科技有限公司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无锡京运通科技有限公司成立于 2015 年 2 月，位于无锡惠山区工业转型集聚区，占地面积约 147 亩，注册资本 30000万人民币，是北京京运通科技股份有限公司的全资子公司。公司主营单晶硅片，应用于新能源光伏发电，是光伏发电绿色能源的重要基础材料。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京运通秉承“规范管理、科技创新、顾客至上”的经营理念，创“京运通”民族自主品牌。近两年，荣获市级智能车间、市级百家强实力型企业等称号。为积极响应“双碳”政策，公司以建设资源节约型、环境友好型企业为主旨，以节能、降耗、减排、增效为目标，兴建了市光伏发电硅片工程技术研究中心，不遗余力的对产品的生产工艺进行改进和提升，精准把控产品的每一个制造环节，不断提升技术水平，使得单位产品能耗和原材料耗用量呈下降趋势。公司凭借着科学严谨的态度，深入推动主营业务的结构性调整，提升产品的市场占有率，快速提升业务水平与企业规模，形成一套属于自己完整独特的制造服务体系。</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无锡京运通靠着强大的产品工艺研发能力、高效的柔性制造能力和良好的客户协作能力，未来将成为成高端装备制造、新能源、新材料、节能环保多产业一体化、具有国际竞争力的世界一流企业。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工艺管培生：</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税前综合年薪约6-20万</w:t>
      </w:r>
      <w:r>
        <w:rPr>
          <w:rFonts w:hint="eastAsia" w:ascii="仿宋_GB2312" w:hAnsi="仿宋_GB2312" w:eastAsia="仿宋_GB2312" w:cs="仿宋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2、材料类相关专业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1、能接受从基层岗位做起，可尽快到岗实习</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运营计划（PMC）管培生：</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税前综合年薪约6-20万</w:t>
      </w:r>
      <w:r>
        <w:rPr>
          <w:rFonts w:hint="eastAsia" w:ascii="仿宋_GB2312" w:hAnsi="仿宋_GB2312" w:eastAsia="仿宋_GB2312" w:cs="仿宋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2、物流类、工业工程等相关专业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1、能接受从基层岗位做起，可尽快到岗实习</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IE管培生：</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税前综合年薪约6-20万</w:t>
      </w:r>
      <w:r>
        <w:rPr>
          <w:rFonts w:hint="eastAsia" w:ascii="仿宋_GB2312" w:hAnsi="仿宋_GB2312" w:eastAsia="仿宋_GB2312" w:cs="仿宋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2、工业工程等相关专业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1、能接受从基层岗位做起，可尽快到岗实习</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生产管理管培生：</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税前综合年薪约6-20万</w:t>
      </w:r>
      <w:r>
        <w:rPr>
          <w:rFonts w:hint="eastAsia" w:ascii="仿宋_GB2312" w:hAnsi="仿宋_GB2312" w:eastAsia="仿宋_GB2312" w:cs="仿宋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2、专业不限</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1、能接受从基层岗位做起，可尽快到岗实习</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质量管理管培生：</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税前综合年薪约6-20万</w:t>
      </w:r>
      <w:r>
        <w:rPr>
          <w:rFonts w:hint="eastAsia" w:ascii="仿宋_GB2312" w:hAnsi="仿宋_GB2312" w:eastAsia="仿宋_GB2312" w:cs="仿宋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2、专业不限</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1、能接受从基层岗位做起，可尽快到岗实习</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设备管理管培生：</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税前综合年薪约6-20万</w:t>
      </w:r>
      <w:r>
        <w:rPr>
          <w:rFonts w:hint="eastAsia" w:ascii="仿宋_GB2312" w:hAnsi="仿宋_GB2312" w:eastAsia="仿宋_GB2312" w:cs="仿宋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2、机电类、机械类、自动化类等相关专业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7"/>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能接受从基层岗位做起，可尽快到岗实习</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行政管培生：</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税前综合年薪约6-20万</w:t>
      </w:r>
      <w:r>
        <w:rPr>
          <w:rFonts w:hint="eastAsia" w:ascii="仿宋_GB2312" w:hAnsi="仿宋_GB2312" w:eastAsia="仿宋_GB2312" w:cs="仿宋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2、专业不限</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1、能接受从基层岗位做起，可尽快到岗实习</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1、薪资：税前综合年薪约6-20万（根据不同岗位来定）</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2、福利待遇：免费提供工作餐和员工宿舍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公司地址：江苏省无锡市惠山区惠山工业转型集聚区（北惠路）</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联系人：钱晓静18761519257</w:t>
      </w:r>
    </w:p>
    <w:p>
      <w:pPr>
        <w:jc w:val="center"/>
        <w:rPr>
          <w:rFonts w:hint="eastAsia" w:ascii="方正公文小标宋" w:hAnsi="方正公文小标宋" w:eastAsia="方正公文小标宋" w:cs="方正公文小标宋"/>
          <w:color w:val="0000FF"/>
          <w:sz w:val="24"/>
          <w:lang w:eastAsia="zh-CN"/>
        </w:rPr>
      </w:pPr>
      <w:r>
        <w:rPr>
          <w:rFonts w:hint="eastAsia" w:ascii="仿宋_GB2312" w:hAnsi="仿宋_GB2312" w:eastAsia="仿宋_GB2312" w:cs="仿宋_GB2312"/>
          <w:sz w:val="24"/>
          <w:lang w:val="en-US" w:eastAsia="zh-CN"/>
        </w:rPr>
        <w:tab/>
      </w:r>
      <w:r>
        <w:rPr>
          <w:rFonts w:hint="eastAsia" w:ascii="方正公文小标宋" w:hAnsi="方正公文小标宋" w:eastAsia="方正公文小标宋" w:cs="方正公文小标宋"/>
          <w:color w:val="0000FF"/>
          <w:sz w:val="24"/>
          <w:lang w:val="en-US" w:eastAsia="zh-CN"/>
        </w:rPr>
        <w:t>8、</w:t>
      </w:r>
      <w:r>
        <w:rPr>
          <w:rFonts w:hint="eastAsia" w:ascii="方正公文小标宋" w:hAnsi="方正公文小标宋" w:eastAsia="方正公文小标宋" w:cs="方正公文小标宋"/>
          <w:color w:val="0000FF"/>
          <w:sz w:val="24"/>
        </w:rPr>
        <w:t>无锡捷化医药科技有限公司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default" w:ascii="仿宋_GB2312" w:hAnsi="仿宋_GB2312" w:eastAsia="仿宋_GB2312" w:cs="仿宋_GB2312"/>
          <w:sz w:val="24"/>
          <w:lang w:val="en-US" w:eastAsia="zh-CN"/>
        </w:rPr>
        <w:t>捷化医药是一家生物医药技术领域具有全球视野和国际领先的国家高新技术企业，为生命科学公司和机构提供小分子药物合成技术服务和创新分子砌块产品，在上海、无锡和美国旧金山湾区设立了中美双运营中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w:t>
      </w:r>
      <w:r>
        <w:rPr>
          <w:rFonts w:hint="default" w:ascii="仿宋_GB2312" w:hAnsi="仿宋_GB2312" w:eastAsia="仿宋_GB2312" w:cs="仿宋_GB2312"/>
          <w:sz w:val="24"/>
          <w:lang w:val="en-US" w:eastAsia="zh-CN"/>
        </w:rPr>
        <w:t>由留美海归团队成立，拥有一支具有跨国制药和生物技术公司技术和管理经验的高科技创业团队，在上海和无锡设有3000平方米的研发中心，配备现代化合成实验室和工艺实验室，可进行核磁共振，高效液相色谱和质谱等分析鉴定，以及快速制备液相色谱等制备纯化，帮助全球客户完成从先导化合物发现与优化到工艺优化与放大，从毫克级到公斤级的高质量化合物合成，以及合作工厂的生产。捷化医药在美国旧金山湾区设立了商务中心和物流存储中心，与全球客户保持无缝沟通及快速交付。</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default" w:ascii="仿宋_GB2312" w:hAnsi="仿宋_GB2312" w:eastAsia="仿宋_GB2312" w:cs="仿宋_GB2312"/>
          <w:sz w:val="24"/>
          <w:lang w:val="en-US" w:eastAsia="zh-CN"/>
        </w:rPr>
      </w:pPr>
      <w:r>
        <w:rPr>
          <w:rFonts w:hint="default" w:ascii="仿宋_GB2312" w:hAnsi="仿宋_GB2312" w:eastAsia="仿宋_GB2312" w:cs="仿宋_GB2312"/>
          <w:sz w:val="24"/>
          <w:lang w:val="en-US" w:eastAsia="zh-CN"/>
        </w:rPr>
        <w:t>捷化医药研发实力强劲、技术底蕴深厚、项目经验丰富、品牌力突出、客户信誉度高，具备与国际接轨的研发、生产、质量管理和质量控制体系。</w:t>
      </w:r>
      <w:r>
        <w:rPr>
          <w:rFonts w:hint="eastAsia" w:ascii="仿宋_GB2312" w:hAnsi="仿宋_GB2312" w:eastAsia="仿宋_GB2312" w:cs="仿宋_GB2312"/>
          <w:sz w:val="24"/>
          <w:lang w:val="en-US" w:eastAsia="zh-CN"/>
        </w:rPr>
        <w:t>并</w:t>
      </w:r>
      <w:r>
        <w:rPr>
          <w:rFonts w:hint="default" w:ascii="仿宋_GB2312" w:hAnsi="仿宋_GB2312" w:eastAsia="仿宋_GB2312" w:cs="仿宋_GB2312"/>
          <w:sz w:val="24"/>
          <w:lang w:val="en-US" w:eastAsia="zh-CN"/>
        </w:rPr>
        <w:t>为全球800多家知名组织提供了小分子药物合成技术服务和创新分子砌块产品，主要客户包括世界各大制药公司、生物科技公司、高校、研究所和医院。</w:t>
      </w:r>
      <w:r>
        <w:rPr>
          <w:rFonts w:hint="eastAsia" w:ascii="仿宋_GB2312" w:hAnsi="仿宋_GB2312" w:eastAsia="仿宋_GB2312" w:cs="仿宋_GB2312"/>
          <w:sz w:val="24"/>
          <w:lang w:val="en-US" w:eastAsia="zh-CN"/>
        </w:rPr>
        <w:t>其</w:t>
      </w:r>
      <w:r>
        <w:rPr>
          <w:rFonts w:hint="default" w:ascii="仿宋_GB2312" w:hAnsi="仿宋_GB2312" w:eastAsia="仿宋_GB2312" w:cs="仿宋_GB2312"/>
          <w:sz w:val="24"/>
          <w:lang w:val="en-US" w:eastAsia="zh-CN"/>
        </w:rPr>
        <w:t>FTE化学服务客户包括美国和国内的领先创新药公司，在产权保护，项目进度，质量控制，问题解决和高效沟通等方面保持了出色记录。我们的FTE团队为客户自己组织的直接延伸，与客户是一种真正的合作伙伴关系。</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方正公文小标宋" w:hAnsi="方正公文小标宋" w:eastAsia="方正公文小标宋" w:cs="方正公文小标宋"/>
          <w:color w:val="auto"/>
          <w:sz w:val="24"/>
          <w:lang w:eastAsia="zh-CN"/>
        </w:rPr>
      </w:pPr>
      <w:r>
        <w:rPr>
          <w:rFonts w:hint="default" w:ascii="仿宋_GB2312" w:hAnsi="仿宋_GB2312" w:eastAsia="仿宋_GB2312" w:cs="仿宋_GB2312"/>
          <w:sz w:val="24"/>
          <w:lang w:val="en-US" w:eastAsia="zh-CN"/>
        </w:rPr>
        <w:t>捷化医药还提供几万种新颖的高质量的小分子杂环砌块目录化合物，常备库存几千种，发布于公司官网，SciFinder和国内外其他各大数据库，大部分能够在2到4周内交付给全球客户。</w:t>
      </w:r>
      <w:r>
        <w:rPr>
          <w:rFonts w:hint="eastAsia" w:ascii="仿宋_GB2312" w:hAnsi="仿宋_GB2312" w:eastAsia="仿宋_GB2312" w:cs="仿宋_GB2312"/>
          <w:sz w:val="24"/>
          <w:lang w:val="en-US" w:eastAsia="zh-CN"/>
        </w:rPr>
        <w:t>公司</w:t>
      </w:r>
      <w:r>
        <w:rPr>
          <w:rFonts w:hint="default" w:ascii="仿宋_GB2312" w:hAnsi="仿宋_GB2312" w:eastAsia="仿宋_GB2312" w:cs="仿宋_GB2312"/>
          <w:sz w:val="24"/>
          <w:lang w:val="en-US" w:eastAsia="zh-CN"/>
        </w:rPr>
        <w:t>已经授权11项发明专利，与哈佛医学院的多项合作研究成果发表于Journal of Medicinal Chemistry专业期刊上。</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有机合成研究员：</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12万-18万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1、硕士及以上学历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2、化学、有机化学、应用化学、药物化学等相关专业，接受应届毕业生；</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1、独立完成文献的查阅和图谱解析，依据文献完成化合物合成路线的初步设计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2、熟练地完成化学反应，并对结果做出较全面的分析，在协助下完成具有一定难度的研究项目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3、解决实验中出现的部分问题</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4、清晰完整地完成实验记录，实验报告书</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5、完成领导交办的其他工作任务。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资深有机合成研究员：</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18万-30万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1、博士学历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2、化学、有机化学、应用化学、药物化学等相关专业，接受应届毕业生；</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1、具备优秀的文献检索和筛选能力；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2、能够独立设计多步有机合成反应，熟悉实验室常用的化合物提纯和鉴定。</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3、解决实验中出现的问题；</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4、指导下级成员完成项目工作；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5、根据要求独立撰写和整理项目研发报告及原始记录；</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6、完成上级领导交办的其他工作。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1、有机合成研究员租房补贴一年1.5万，安家费15万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2、资深有机合成研究员租房补贴一年2万，安家费30万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3、周末双休、五险一金、项目奖金、年终奖金、定期体检、定期旅游、节假日福利、生日福利、健身房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1、公司地址：无锡市惠山区生命科技园</w:t>
      </w:r>
    </w:p>
    <w:p>
      <w:pPr>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2、联系人：沈女士15050698608（微信同号）/唐女士18762658918（微信同号）</w:t>
      </w:r>
    </w:p>
    <w:p>
      <w:pPr>
        <w:jc w:val="center"/>
        <w:rPr>
          <w:rFonts w:hint="eastAsia" w:ascii="方正公文小标宋" w:hAnsi="方正公文小标宋" w:eastAsia="方正公文小标宋" w:cs="方正公文小标宋"/>
          <w:color w:val="0000FF"/>
          <w:sz w:val="24"/>
          <w:lang w:eastAsia="zh-CN"/>
        </w:rPr>
      </w:pPr>
      <w:r>
        <w:rPr>
          <w:rFonts w:hint="eastAsia" w:ascii="仿宋_GB2312" w:hAnsi="仿宋_GB2312" w:eastAsia="仿宋_GB2312" w:cs="仿宋_GB2312"/>
          <w:sz w:val="24"/>
          <w:lang w:val="en-US" w:eastAsia="zh-CN"/>
        </w:rPr>
        <w:tab/>
      </w:r>
      <w:r>
        <w:rPr>
          <w:rFonts w:hint="eastAsia" w:ascii="方正公文小标宋" w:hAnsi="方正公文小标宋" w:eastAsia="方正公文小标宋" w:cs="方正公文小标宋"/>
          <w:color w:val="0000FF"/>
          <w:sz w:val="24"/>
          <w:lang w:val="en-US" w:eastAsia="zh-CN"/>
        </w:rPr>
        <w:t>9、</w:t>
      </w:r>
      <w:r>
        <w:rPr>
          <w:rFonts w:hint="eastAsia" w:ascii="方正公文小标宋" w:hAnsi="方正公文小标宋" w:eastAsia="方正公文小标宋" w:cs="方正公文小标宋"/>
          <w:color w:val="0000FF"/>
          <w:sz w:val="24"/>
        </w:rPr>
        <w:t>无锡芯理念电子科技有限公司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芯理念有限公司坐落在风景秀丽的太湖之滨无锡市，位于清华大学深圳分校与惠山区共建的江苏信息数字产业园内，是一家集开发，生产与销售为一条龙服务的国家中小科技型企业，入库高新技术企业。公司现有各类本科，研究生等开发人员，专业从事电动两轮车自行车，电动/燃油摩托车，锂电山地车，锂电滑板车，电动三四轮的LCD/LED/TFT仪表开发，着力打造各类仪表显示模组PCBA板，灯驱模组，BMS管理系统及智能化互联网车联产品，为客户提供全方位的软硬件定制开发需求，不断为客户产品提升附加值，最终实现双赢。现有最终整车客户有雅迪，爱玛，新日等知名上市公司；江苏海基，深圳日海等储能企业；史迪乐(昆山)电梯等外资企业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公司下设江阴飞阳电子有限公司为生产，制造和销售子公司，共有SMT全自动流水线2条，后道DIP生产线2条，建筑面积4000平米，工人100个，秉持</w:t>
      </w:r>
      <w:r>
        <w:rPr>
          <w:rFonts w:hint="default" w:ascii="仿宋_GB2312" w:hAnsi="仿宋_GB2312" w:eastAsia="仿宋_GB2312" w:cs="仿宋_GB2312"/>
          <w:sz w:val="24"/>
          <w:lang w:val="en-US" w:eastAsia="zh-CN"/>
        </w:rPr>
        <w:t>”</w:t>
      </w:r>
      <w:r>
        <w:rPr>
          <w:rFonts w:hint="eastAsia" w:ascii="仿宋_GB2312" w:hAnsi="仿宋_GB2312" w:eastAsia="仿宋_GB2312" w:cs="仿宋_GB2312"/>
          <w:sz w:val="24"/>
          <w:lang w:val="en-US" w:eastAsia="zh-CN"/>
        </w:rPr>
        <w:t>质量第一，服务至上</w:t>
      </w:r>
      <w:r>
        <w:rPr>
          <w:rFonts w:hint="default" w:ascii="仿宋_GB2312" w:hAnsi="仿宋_GB2312" w:eastAsia="仿宋_GB2312" w:cs="仿宋_GB2312"/>
          <w:sz w:val="24"/>
          <w:lang w:val="en-US" w:eastAsia="zh-CN"/>
        </w:rPr>
        <w:t>”</w:t>
      </w:r>
      <w:r>
        <w:rPr>
          <w:rFonts w:hint="eastAsia" w:ascii="仿宋_GB2312" w:hAnsi="仿宋_GB2312" w:eastAsia="仿宋_GB2312" w:cs="仿宋_GB2312"/>
          <w:sz w:val="24"/>
          <w:lang w:val="en-US" w:eastAsia="zh-CN"/>
        </w:rPr>
        <w:t>理念，为客户提供质优价廉的电子产品。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硬件开发工程师：</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9.6万-12万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2、计算机、通信、自动化、电子、物联网等相关专业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熟练使用PCB设计软件，有设计原理图和选型器件并进行PCB的布局和布线设计工作的能力，具备硬件调试和测试能力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硬件layout工程师：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7.2万-9.6万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2、计算机，通信，自动化，电子，物联网等相关专业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1、能看懂PCB原理图，熟练使用PCB Layout软件，如AD,PADS,Candence等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嵌入式软件开发工程师：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10.8万-14.4万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2、计算机，通信，自动化，电子，物联网等相关专业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1、有独立开发32位机，逻辑思维严密，熟练C语言编程</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1、餐补，住宿补贴，满一年年底双薪加奖金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公司地址：无锡惠山区华清创意园</w:t>
      </w:r>
    </w:p>
    <w:p>
      <w:pPr>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联系人：吴经理13771618550</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10、天骏创客（江苏）有限公司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天骏创客为江阴天马电源分公司，成立于2021年，致力于工业电源的研发。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default" w:ascii="仿宋_GB2312" w:hAnsi="仿宋_GB2312" w:eastAsia="仿宋_GB2312" w:cs="仿宋_GB2312"/>
          <w:sz w:val="24"/>
          <w:lang w:val="en-US" w:eastAsia="zh-CN"/>
        </w:rPr>
      </w:pPr>
      <w:r>
        <w:rPr>
          <w:rFonts w:hint="default" w:ascii="仿宋_GB2312" w:hAnsi="仿宋_GB2312" w:eastAsia="仿宋_GB2312" w:cs="仿宋_GB2312"/>
          <w:sz w:val="24"/>
          <w:lang w:val="en-US" w:eastAsia="zh-CN"/>
        </w:rPr>
        <w:t xml:space="preserve">天马电源始创于1979年，是中国技术领先规模最大的表面处理电源和电化学电源标杆企业。目前公司年研产销能力5亿元，是江阴市重点骨干企业，公司现有员工400多人，其中各类专业技术人员92名，国际级技术专家6名。公司总面积2.5万平方米， 拥有钣金、前处理磷化线、塑喷线、变压器、PCB电路板、电器安装、总装等，属于行业内最完整的工业制造链。 </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方正公文小标宋" w:hAnsi="方正公文小标宋" w:eastAsia="方正公文小标宋" w:cs="方正公文小标宋"/>
          <w:color w:val="auto"/>
          <w:sz w:val="24"/>
          <w:lang w:eastAsia="zh-CN"/>
        </w:rPr>
      </w:pPr>
      <w:r>
        <w:rPr>
          <w:rFonts w:hint="default" w:ascii="仿宋_GB2312" w:hAnsi="仿宋_GB2312" w:eastAsia="仿宋_GB2312" w:cs="仿宋_GB2312"/>
          <w:sz w:val="24"/>
          <w:lang w:val="en-US" w:eastAsia="zh-CN"/>
        </w:rPr>
        <w:t>1989年设立市电力电子研究所，并与中科院半导体研究所、西安交通大学、华南理工大大学、无锡计算机研究所、江苏科技大学等科研院校进行广泛合作。现拥有技术及各项发明专和39项，先后被评为江苏省高新技术企业、江苏省中小型科技企业、十佳科技创新企业，江苏省专精特新企业等荣誉称号，并设有江苏省企业研究生工作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硬件工程师：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10万-18万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2、电力电子专业、电气工程及其自动化专业、自动化专业、控制专业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1、协助其他硬件设计人员进行PCB板布局，layout，制作Gerber File，制版文件，与板厂进行工程确认</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2、独立完成开关电源电路设计。包括主电路设计，控制电路，驱动电路等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3、与软件人员一起完成电源的测试工作，并整理测试数据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4、领导交办的其他事务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软件工程师：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10万-18万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2、电力电子专业、电气工程及其自动化专业、自动化专业、控制专业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1、掌握Keil或CCS工作环境，具备DSP编程经验。</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2、熟悉ti2808、2812等DSP,能够进行在线调试</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3、掌握数据结构、电路、自动控制、嵌入式操作系统等理论知识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4、熟练掌握单片机的AD、EPWM、定时器、SPI、SCI、CAN等模块使用</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5、能看懂英文文献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1、五险一金，周末双休，食宿补贴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公司地址：无锡惠山堰桥</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联系人：陆女士15061578981</w:t>
      </w:r>
    </w:p>
    <w:p>
      <w:pPr>
        <w:jc w:val="center"/>
        <w:rPr>
          <w:rFonts w:hint="eastAsia" w:ascii="方正公文小标宋" w:hAnsi="方正公文小标宋" w:eastAsia="方正公文小标宋" w:cs="方正公文小标宋"/>
          <w:color w:val="0000FF"/>
          <w:sz w:val="24"/>
          <w:lang w:eastAsia="zh-CN"/>
        </w:rPr>
      </w:pPr>
      <w:r>
        <w:rPr>
          <w:rFonts w:hint="eastAsia" w:ascii="方正公文小标宋" w:hAnsi="方正公文小标宋" w:eastAsia="方正公文小标宋" w:cs="方正公文小标宋"/>
          <w:color w:val="0000FF"/>
          <w:sz w:val="24"/>
          <w:lang w:val="en-US" w:eastAsia="zh-CN"/>
        </w:rPr>
        <w:t>11、</w:t>
      </w:r>
      <w:r>
        <w:rPr>
          <w:rFonts w:hint="eastAsia" w:ascii="方正公文小标宋" w:hAnsi="方正公文小标宋" w:eastAsia="方正公文小标宋" w:cs="方正公文小标宋"/>
          <w:color w:val="0000FF"/>
          <w:sz w:val="24"/>
        </w:rPr>
        <w:t>无锡市华通气动制造有限公司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市华通气动制造有限公司是江苏省高新技术企业和国家气动行业大型骨干企业，成立于1956年。专业生产各类气动元件、气动系统及系列气动压力机和万能外圆磨床。公司主要产品用于铁路、汽车、冶金、军工等行业并出口欧洲及东南亚各国和地区，在国内外享有较高声誉。公司已通过IATF 16949：2016、ISO/TS 22163：2017、ISO 9001：2015质量认证，并获得自营出口权。公司秉承“人本、创新、发展、担当”的企业精神，贯彻“以客为尊、创造价值”的经营理念，致力于工业自动化的持续发展。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机械设计工程师：</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2、机械类专业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1、机械制造专业，全日制本科及以上学历，英语良好；</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2、熟悉机械原理；熟悉液压系统和气压系统；熟悉机械加工工艺；精通计算机辅助设计；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3、工作认真负责，严谨细致，有良好的创新精神和团队精神；</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仿宋_GB2312" w:hAnsi="仿宋_GB2312" w:eastAsia="仿宋_GB2312" w:cs="仿宋_GB2312"/>
          <w:sz w:val="24"/>
          <w:lang w:val="en-US" w:eastAsia="zh-CN"/>
        </w:rPr>
        <w:t>4、流体、机械与工程专业优先，有过气动、液压行业阀类设计工作经验者优先。</w:t>
      </w: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采购经理：</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2、光学、物理学、电子信息等相关专业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1、大学本科以上学历，机械类相关专业；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2、具备良好的沟通能力、谈判能力和成本意识；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3、熟练操作计算机，懂ERP系统操作；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4、有驾照者优先；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5、良好的职业道德和敬业精神。</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1、包食宿</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公司地址：惠山经济开发区欣惠路555号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联系人：陈应祥13812041577</w:t>
      </w:r>
      <w:r>
        <w:rPr>
          <w:rFonts w:hint="eastAsia" w:ascii="仿宋_GB2312" w:hAnsi="仿宋_GB2312" w:eastAsia="仿宋_GB2312" w:cs="仿宋_GB2312"/>
          <w:sz w:val="24"/>
          <w:lang w:val="en-US" w:eastAsia="zh-CN"/>
        </w:rPr>
        <w:tab/>
      </w:r>
    </w:p>
    <w:p>
      <w:pPr>
        <w:jc w:val="center"/>
        <w:rPr>
          <w:rFonts w:hint="eastAsia" w:ascii="方正公文小标宋" w:hAnsi="方正公文小标宋" w:eastAsia="方正公文小标宋" w:cs="方正公文小标宋"/>
          <w:color w:val="0000FF"/>
          <w:sz w:val="24"/>
          <w:lang w:eastAsia="zh-CN"/>
        </w:rPr>
      </w:pPr>
      <w:r>
        <w:rPr>
          <w:rFonts w:hint="eastAsia" w:ascii="仿宋_GB2312" w:hAnsi="仿宋_GB2312" w:eastAsia="仿宋_GB2312" w:cs="仿宋_GB2312"/>
          <w:sz w:val="24"/>
          <w:lang w:val="en-US" w:eastAsia="zh-CN"/>
        </w:rPr>
        <w:tab/>
      </w:r>
      <w:r>
        <w:rPr>
          <w:rFonts w:hint="eastAsia" w:ascii="方正公文小标宋" w:hAnsi="方正公文小标宋" w:eastAsia="方正公文小标宋" w:cs="方正公文小标宋"/>
          <w:color w:val="0000FF"/>
          <w:sz w:val="24"/>
          <w:lang w:val="en-US" w:eastAsia="zh-CN"/>
        </w:rPr>
        <w:t>12、</w:t>
      </w:r>
      <w:r>
        <w:rPr>
          <w:rFonts w:hint="eastAsia" w:ascii="方正公文小标宋" w:hAnsi="方正公文小标宋" w:eastAsia="方正公文小标宋" w:cs="方正公文小标宋"/>
          <w:color w:val="0000FF"/>
          <w:sz w:val="24"/>
        </w:rPr>
        <w:t>无锡市伊利亚特机械制造有限公司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both"/>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市伊利亚特机械制造有限公司是专业从事流体系统设备集成与智能化控制的研发、设计、制造、销售、服务于一体的高科技企业，创建于2008年8月，注册资金1000万元，多年来公司以研发为发展动力，以多样化的产品及科学高效的管理，把一个默默无闻的小厂发展成为国内流体系统设备制造行业的规上企业，成为国家高新技术企业。自2020年起进入发展快车道，在省内同行业排名前5位。</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both"/>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主营业务为流体系统设备，主要产品有环保型石化机械润滑冷却装置，为江苏省高新科技产品，干气密封控制盘系统。</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 </w:t>
      </w: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机械工程师：</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7.2万-9.6万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2、机械设计及其自动化</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8"/>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熟练使用二维，三维软件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1、提供工作餐</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公司地址：惠山经济开发区锦惠路15-4号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联系人：王文13776107203</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13、无锡力马化工机械有限公司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无锡力马化工机械有限公司始建于1966年。公司入选国家“专精特新”小巨人企业，为国家高新技术企业。公司产品以全自动称量包装码垛生产线、高效旋转薄膜蒸发器、聚丙烯反应釜、换热器、不锈钢压力容器产品为主体，形成了多功能系列称量包装码垛装置与Ⅰ、Ⅱ、Ⅲ类压力容器两大类石油化工机械产品集合群。</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机械设计：</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8.4万-12万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2、机械类专业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9"/>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会autocad、caxa、solidworks等制图软件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采购经理：</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8.4万-12万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2、电气专业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1、熟悉电气原理图绘制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1、有工作餐、无住宿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公司地址：无锡市惠山区金惠路558号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联系人：邓女士 0510-83623891</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14、内蒙古和光新能源有限公司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内蒙古和光新能源有限公司是一家科技创新型高新技术企业，是集方硅芯和硅芯晶棒研发、生产、销售于一体的生产企业，是内蒙古工信厅创新型企业，呼和浩特市专精特新企业。2019年 7月在呼和浩特经济技术开发区成立，分别在内蒙古呼和浩特市、宁夏中卫市、江苏无锡市和河北唐山市设立生产基地。公司目前有硅芯拉制炉台366台，方硅芯切割机44台，硅芯晶棒产能9000吨/年，方硅芯产能500万支/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公司始终秉承“客户第一，品质为先”的经营理念，“持续为客户降本”是公司的使命。公司专注于国内外方硅芯应用发展的前沿技术，产品品质行业领先，产品种类齐全，合作模式多样。</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董秘助理：</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6万-9.6万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2、法律、财务相关专业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1、协助董秘撰写或校对以公司名义上报外发的综合性材料，负责相关文书收发、运转、检查；</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2、协助董秘进行公司信息披露事务，保证信息披霞的及时，准确，合法、真实和完整；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3、协助董秘处理日常工作及各项公关外联工作；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4、具有良好的沟通协调、公关能力，写作能力强、文字功底好，能熟练撰写各种公务文件;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5、具有良好的个人品质和职业道德，严格遵守有关法律、法规;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6、能适应短期出差。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市场专员：</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6万-9.6万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2、市场营销、平面设计、多媒体等相关专业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1、根据公司VIS策略，负责公司对外宣传品的设计与内容输出；包括画册、产品单页及商务礼品的定制；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2、负责策划及筹备展会及各类公关活动的公司宣传物料</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3、负责市场部产品类资料库的建设，包括各类视频、照片、图片、设计稿、PDF文件等；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4、熟练使用各类办公软件及部分设计软件(PS、AI等)；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5、有良好的的沟通能力和较强的外部关系拓展能力；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6、具有较强的学习创新、组织协调、综合分析、信息收集能力。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1、朝九晚五、双休、五险一金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2、工作午餐、节假日福利、年终奖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公司地址：无锡市惠山区清研路3号华清创智园14栋</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联系人：黄女士18015316796</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仿宋_GB2312" w:hAnsi="仿宋_GB2312" w:eastAsia="仿宋_GB2312" w:cs="仿宋_GB2312"/>
          <w:sz w:val="24"/>
          <w:lang w:val="en-US" w:eastAsia="zh-CN"/>
        </w:rPr>
        <w:tab/>
      </w:r>
      <w:r>
        <w:rPr>
          <w:rFonts w:hint="eastAsia" w:ascii="方正公文小标宋" w:hAnsi="方正公文小标宋" w:eastAsia="方正公文小标宋" w:cs="方正公文小标宋"/>
          <w:color w:val="0000FF"/>
          <w:sz w:val="24"/>
          <w:lang w:val="en-US" w:eastAsia="zh-CN"/>
        </w:rPr>
        <w:t>15、江苏慧眼数据科技股份有限公司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江苏慧眼数据科技股份有限公司（股票代码838473）成立于2009年12月，是一家专业从事智能视频分析系统研发与实施的高科技企业。公司入驻江苏数字信息产业园，现已获批为无锡市高科技产业530企业，并且成立了研发和全球技术支持中心。公司无锡本部拥有多名海内外博士的研发团队，能根据客户需求定制各类视频分析解决方案，在视频分析软硬件开发方面有着领先的技术背景和雄厚的研发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目前公司已成功收购爱彼得活力信息咨询（北京）有限公司，它是北美高科技产业公司ABD全球战略的一部分，主要致力于ABD商业智能管理系统在中国的推广和应用，并且在中国分享其商业数据分析管理领域的先进成果。ABD北美总部为ABD中国量身打造了具有高层次的技术研发队伍，以帮助ABD的产品最大化适应中国市场的需要和发展。慧眼数据收购ABD后，团队更加壮大，现有多名海内外博士组成的核心研发团队和有多年零售业经验及海外MBA背景的人才组成的核心管理团队，主打产品商业智能管理系统主要是针对零售业、连锁集团、商场，为他们提供客流量统计分析，远程管理和智能安防服务，其中国版已经在北京、广州、深圳等国内一线城市的各大零售商试用，并受到了客户的一致认可和好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算法开发工程师（C++/票、Python）（视频、图像类）：</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30万+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1、硕士及以上学历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2、计算机、电子信息、应用数学、自动化等相关理工类专业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1、根据公司VIS策略，负责公司对外宣传品的设计与内容输出；包括画册、产品单页及商务礼品的定制；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2、负责策划及筹备展会及各类公关活动的公司宣传物料</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3、负责市场部产品类资料库的建设，包括各类视频、照片、图片、设计稿、PDF文件等；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4、熟练使用各类办公软件及部分设计软件(PS、AI等)；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5、有良好的的沟通能力和较强的外部关系拓展能力；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6、具有较强的学习创新、组织协调、综合分析、信息收集能力。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技术类销售工程师：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15万+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2、专业不限，计算机、市场营销优先考虑</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1、具有较强的沟通、协调能力，优秀的外联、公关能力，解决突发事件的能力；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2、具有较强的业务拓展能力，并具备搜集分析销售线索的能力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硬件开发工程师：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20万+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2、计算机、电子信息、自动化等相关理工类专业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1、电子/计算机/通信/网络等相关专业，本科及以上学历；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2、熟悉Linux类平台开发环境，精通C/C++/Python/Mysql语言程序数据库开发；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3、熟悉数字/模拟电路，熟练使用pads/protel等软件及万用表等工具；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4、精通Ethernet网络协议，有IEEE 802.11协议簇开发相关经验者优先；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5、熟练阅读英文资料，可以使用英语进行沟通者优先。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1、待遇丰厚，加薪升职机会多。双休，五险一金，项目奖金，绩效奖金；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2、毕业三年内硕士，博士可享受15万-50万的人才奖励政策；</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3、丰富的团建活动，年度体检，节日福利等。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公司地址：惠山经济开发区智慧路1号清华创新大厦15F</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联系人：李女士13382899198</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16、江苏章鼓力魄锐动力科技有限公司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江苏章鼓力魄锐动力科技有限公司由上市公司山东省章丘鼓风机股份有限公司与杭州力魄锐航空科技有限公司共同投资成立，是一家集研发、生产、销售和技术服务于一体的综合型能源动力企业。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章鼓力魄锐以成为能源动力解决方案领导者为目标，个性化定制各类叶轮机械产品，包括离心真空泵、鼓风机、蒸汽压缩机、离心压缩机、ORC余热回收涡轮、LNG势能发电机等。公司产品广泛应用于造纸、环保、医药、能源、化工、冶金、钢铁、电力、纺织等相关领域。</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机械工程师：</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8.4万-9.6+万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2、机械工程、机械设计制造及自动化、机械电子工程、工业设计、机械工艺技术等机械类相关专业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1、从事机械非标设备的方案设计和结构计；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2、根据客户需求，提供机械部分的产品定制方案；三维及二维设备外形图、地基图；</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3、设备布局图、原理图、PID图、BOM表等；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4、对加工的产品进行跟踪及现场指导；</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5、负责完成修改或改进设计，编制产品文件等；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6、完成上级交办的其他任务。可熟练运用solidworks和AUTO CAD，二维图识图能力强，三维空间想象能力强。</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电气工程师：</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8.4万-9.6+万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2、电气工程、电气工程与智能控制、电机电气智能化等电气类相关专业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1、负责公司新产品的电气设计以及现有产品PLC程序优化:</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2、负责电气原件选型及电气原理图绘制，并指导配线员完成配线工作;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3、熟悉西门子1200以及200Smart PLC程序编制，进行实践应用;</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4、对接调试人员现场出现的程序以及通信问题。</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售前工程师：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8.4万-9.6+万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2、机械工程、机械设计制造及自动化、机械电子工程、工业设计、机械工艺技术、机电一体化、流体机械等机械、流体类相关专业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1、负责对销售人员提供产品技术支持，包括离心鼓风机/真空泵的计算选型、方案报价、招投标以及现场工艺沟通、技术交流等；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2、协助销售人员进行产品市场开发，不定期对销售人员进行技术培训；</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3、了解客户服务需求信息，进行有效跟踪，做好售前、售后指导和服务工作做；</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4、能及时解决客户提出的要求和问题；</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5、根据工作需要，到客户现场进行技术交流与产品推广；</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6、产品现场调试。</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1、基本工资：本科年薪8.4W+、研究生年薪9.6W+（具体薪资面议）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2、每月绩效奖金、半年奖、年终奖；</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3、餐补400元/月；住房补贴500元/月(非无锡本地)；出差餐补80元/天；出差话费补助10元/天或者200元/月。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公司地址：无锡（电气工程师、售前工程师需要无锡及全国各地出差）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联系人：张英19973058787</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仿宋_GB2312" w:hAnsi="仿宋_GB2312" w:eastAsia="仿宋_GB2312" w:cs="仿宋_GB2312"/>
          <w:sz w:val="24"/>
          <w:lang w:val="en-US" w:eastAsia="zh-CN"/>
        </w:rPr>
        <w:tab/>
      </w:r>
      <w:r>
        <w:rPr>
          <w:rFonts w:hint="eastAsia" w:ascii="方正公文小标宋" w:hAnsi="方正公文小标宋" w:eastAsia="方正公文小标宋" w:cs="方正公文小标宋"/>
          <w:color w:val="0000FF"/>
          <w:sz w:val="24"/>
          <w:lang w:val="en-US" w:eastAsia="zh-CN"/>
        </w:rPr>
        <w:t>17、江苏君格志成科技有限公司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江苏君格志成科技有限公司成立于2022年5月，公司立足于国家“十四五”半导体战略发展计划，旨在突破国家在高端碳基材料方面的技术瓶颈，助力我国在规模集成电路的发展。公司业务和技术团队主要由原央企集团旗下公司高管组建，拥有多项专利技术，在半导体及锂电行业有着丰富的资源，现诚邀有志在半导体方面发展的你共同加入，共创中国“碳世界”。</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机械工程师：</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（7.8</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-10.4</w:t>
      </w:r>
      <w:r>
        <w:rPr>
          <w:rFonts w:hint="eastAsia" w:ascii="仿宋_GB2312" w:hAnsi="仿宋_GB2312" w:eastAsia="仿宋_GB2312" w:cs="仿宋_GB2312"/>
          <w:sz w:val="24"/>
          <w:lang w:val="en-US" w:eastAsia="zh-CN"/>
        </w:rPr>
        <w:t>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1、有机械画图基础、熟练使用solidworks</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电气工程师：</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（7.8</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-10.4</w:t>
      </w:r>
      <w:r>
        <w:rPr>
          <w:rFonts w:hint="eastAsia" w:ascii="仿宋_GB2312" w:hAnsi="仿宋_GB2312" w:eastAsia="仿宋_GB2312" w:cs="仿宋_GB2312"/>
          <w:sz w:val="24"/>
          <w:lang w:val="en-US" w:eastAsia="zh-CN"/>
        </w:rPr>
        <w:t>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2、电气及自动化专业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1、能看懂电路图、学习过西门子PLC</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1、无住宿</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2、提供午餐，早八晚五、周末双休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公司地址：无锡市惠山区</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联系人：龚蕾萍18651000884</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仿宋_GB2312" w:hAnsi="仿宋_GB2312" w:eastAsia="仿宋_GB2312" w:cs="仿宋_GB2312"/>
          <w:sz w:val="24"/>
          <w:lang w:val="en-US" w:eastAsia="zh-CN"/>
        </w:rPr>
        <w:tab/>
      </w:r>
      <w:r>
        <w:rPr>
          <w:rFonts w:hint="eastAsia" w:ascii="方正公文小标宋" w:hAnsi="方正公文小标宋" w:eastAsia="方正公文小标宋" w:cs="方正公文小标宋"/>
          <w:color w:val="0000FF"/>
          <w:sz w:val="24"/>
          <w:lang w:val="en-US" w:eastAsia="zh-CN"/>
        </w:rPr>
        <w:t>18、无锡威孚力达催化净化器有限责任公司</w:t>
      </w:r>
    </w:p>
    <w:p>
      <w:pPr>
        <w:ind w:firstLine="480" w:firstLineChars="200"/>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无锡威孚力达催化净化器有限责任公司（简称“威孚力达”），始成立于1995年，前身为702研究所军转民企业“无锡力达消声器有限公司”；1998年，公司由无锡威孚高科技股份公司重组，以汽车、摩托车、非道路机械尾气处理、工业废气净化为主导产业，是威孚高科控股子公司。其中威孚高科股比94.81%，无锡产业集团股比5.19%。2021年公司销售收入65.6亿元，职工人数达1268人。公司产品净化器、消声器等应用于轻型汽油车、轻型柴油车、重型柴油车、CNG、甲醇等特殊燃料发动机、摩托车、非道路机械等发动机的排气净化，可使整车、整机排放达到国IV、国V、国VI排放标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机械设计工程师：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2、车辆工程、机械及自动化、机电一体化、流体机械及工程、振动与噪声、声学、内燃机、空气动力学、金属材料等专业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从事商用车、轻卡车型后处理封装平台产品的先期预演开发工作；尿素混合器的先期预演与开发工作；尿素混合器设计、开发、试验验证工作；后处理封装总成背压测试、氨混验证、性能验证；图纸出具以及样件跟踪</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NVH工程师：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2、车辆工程、机械及自动化、机电一体化、流体机械及工程、振动与噪声、声学、内燃机、空气动力学、金属材料等专业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1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根据客户及产品项目需求，负责客户乘用车消声器、商用车后处理项目的声学方案的分析和模拟计算，制定调音计划和声学测试方案及标准，负责声学测试输入和测试结果评价，完成客户声学问题开发、投诉和沟通、解决；完成新型消声结构的开发及应用，协助完成NVH创新产品的应用及推广。</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仿真计算工程师：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2、车辆工程、机械及自动化、机电一体化、流体机械及工程、振动与噪声、声学、内燃机、空气动力学、金属材料等专业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产品分析规范制定、后处理前沿技术研发、后处理产品零部件性能开发、产品结构开发和结构优化，产品CFD分析评价及分析报告编制，结构设计科室日常工作。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可靠性开发工程师：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2、车辆工程、机械及自动化、机电一体化、流体机械及工程、振动与噪声、声学、内燃机、空气动力学、金属材料等专业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产品FEA分析，产品DVP的编制&amp;跟踪&amp;反馈、核心产品选型&amp;开发、可靠性研发等相关工作；负责分析解决公司产品试验过程中失效、生产过程中失效、及售后市场三包件等，编写失效问题分析与解决报告；支持工艺、质量完成生产问题验证的相关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产品设计工程师：</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2、车辆工程、机械及自动化、机电一体化、流体机械及工程、振动与噪声、声学、内燃机、空气动力学、金属材料等专业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1、负责平台产品的整个设计方案与设计进度把控，负责产品VAVE</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测试工程师：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2、车辆工程、机械及自动化、机电一体化、流体机械及工程、振动与噪声、声学、内燃机、空气动力学、金属材料等专业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1、根据产品开发需求或客户的试验要求，按照上级安排，负责测试方法的研究及测试系统的搭建，并对试验全程进行跟踪和控制，出具相应的试验报告。</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制造工程师：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2、车辆工程、机械制造及其自动化、焊接工程、工业工程、材料成型及控制工程、机电一体化、热能与动力工程等相关专业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1、依据产品质量要求、效率提升目标，负责现场质量问题的处理，生产现场的持续改善，实现质量和产能的不断优化。</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工艺工程师：</w:t>
      </w:r>
      <w:r>
        <w:rPr>
          <w:rFonts w:hint="eastAsia" w:ascii="仿宋_GB2312" w:hAnsi="仿宋_GB2312" w:eastAsia="仿宋_GB2312" w:cs="仿宋_GB2312"/>
          <w:sz w:val="24"/>
          <w:lang w:val="en-US" w:eastAsia="zh-CN"/>
        </w:rPr>
        <w:t>3名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2、车辆工程、机械制造及其自动化、焊接工程、工业工程、材料成型及控制工程、机电一体化、热能与动力工程等相关专业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1、负责产品的工艺过程开发，工艺验证及相关工艺标准的制定。</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质量工程师：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2、车辆工程、机械制造及其自动化、焊接工程、工业工程、材料成型及控制工程、机电一体化、热能与动力工程等相关专业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依根据公司质量体系及产品质量要求，对过程和成品进行质量管理，发现不良并进行改进，内损的分析和改进，产品审核的实施和配合过程审核。根据客户抱怨问题，负责组织相关人员分析并整改、跟踪落实，最终满足客户质量要求，提升产品质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设备机械维修工程师：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2、车辆工程、机械制造及其自动化、焊接工程、工业工程、材料成型及控制工程、机电一体化、热能与动力工程等相关专业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根据生产、工艺及精益生产需要改造设备；根据新产品开发，设计、制造新设备等；新设备的导入（技术协议的编制、安装、调试、验收、设备文件的编制等）；TPM小组改善活动，设备维修实施，故障分析及预防、措施的制定与实施。</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1、六险二金、带薪假期、免费班车、项目奖励、节日福利、团建活动 </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公司地址：无锡惠山区欣惠路559号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联系人：奚女士 13861663404</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19、江苏泰信机械科技有限公司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江苏泰信机械科技有限公司是专注于中小型桩工机械研发和制造的专业桩工企业，是全国基础施工标委会委员单位、中国工程机械工业协会桩工分会理事单位。2015年通过高新技术企业认证，同年通过ISO9001质量体系认证和江苏省民营科技企业认证，2021年通过国家工信部评定，成为我国第三批专精特新“小巨人”企业。</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default" w:ascii="方正公文小标宋" w:hAnsi="方正公文小标宋" w:eastAsia="方正公文小标宋" w:cs="方正公文小标宋"/>
          <w:color w:val="auto"/>
          <w:sz w:val="24"/>
          <w:lang w:val="en-US" w:eastAsia="zh-CN"/>
        </w:rPr>
      </w:pPr>
      <w:r>
        <w:rPr>
          <w:rFonts w:hint="eastAsia" w:ascii="仿宋_GB2312" w:hAnsi="仿宋_GB2312" w:eastAsia="仿宋_GB2312" w:cs="仿宋_GB2312"/>
          <w:sz w:val="24"/>
          <w:lang w:val="en-US" w:eastAsia="zh-CN"/>
        </w:rPr>
        <w:t xml:space="preserve">    公司已拥有发明与实用新型专利60余项，产品均已通过欧盟CE认证。十年专注研发，拥有更齐全的中小型旋挖系列产品，包括整体运输式小型旋挖钻机系列、卡特底盘系列中小型旋挖钻机、模块式旋挖钻机、全液压截桩机、挖机伸缩臂等多种桩工机械产品，以及具备CFA长螺旋工法的多功能型旋挖系列和S系列的低净空旋挖钻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机械工程师：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5万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2、机械制造及其自动化、过程装备与控制工程类相关专业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1、英语四级以上，熟练使用Pro/E、AutoCAD、ANSYS等软件；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2、具有较强的责任心和良好的沟通能力。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液压工程师：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5万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2、液压传动、机械制造及其自动化、过程装备与控制工程类相关专业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1、英语六级，熟练使用Pro/E、AutoCAD、AMESIM、CFD等软件；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2、具有超强的责任心和良好的沟通能力。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质量工程师：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2、机械、过程装备与控制工程类专业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1、熟练操作办公软件，机械制图软件，试图能力强；</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2、稳重、细心、责任心强、团队协作；</w:t>
      </w:r>
      <w:r>
        <w:rPr>
          <w:rFonts w:hint="eastAsia" w:ascii="仿宋_GB2312" w:hAnsi="仿宋_GB2312" w:eastAsia="仿宋_GB2312" w:cs="仿宋_GB2312"/>
          <w:sz w:val="24"/>
          <w:lang w:val="en-US" w:eastAsia="zh-CN"/>
        </w:rPr>
        <w:br w:type="textWrapping"/>
      </w: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外贸业务员：</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5万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2、液压传动、机械制造及其自动化、过程装备与控制工程类相关专业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1、能熟练使用Word、Excel、PPT等常用办公软件；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2、沟通和应变能力强，能够洞察客户心理作出相应对策；</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3、性格开朗乐观、高度责任心，务实奋斗，有激情；</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4、具有优秀的书面及口语表达能力；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1、长白班，提供住宿，有餐补，入职五险一金，绩效奖金，节日福利</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公司地址：江苏省无锡市惠山区堰新路345号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联系人：阮女士0510-83590747、13815109742（微信同号）</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20、无锡市轻马科技信息咨询有限公司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无锡轻马科技信息咨询有限公司是为美国公司提供产品设计服务的专业公司，属于美国公司业务流程的一部分。 设计产品主要是建筑钢结构中的部件。 员工纳入美国公司的利润共享计划</w:t>
      </w:r>
      <w:r>
        <w:rPr>
          <w:rFonts w:ascii="宋体" w:hAnsi="宋体" w:eastAsia="宋体" w:cs="宋体"/>
          <w:spacing w:val="6"/>
          <w:sz w:val="24"/>
          <w:szCs w:val="24"/>
        </w:rPr>
        <w:t>(</w:t>
      </w:r>
      <w:r>
        <w:rPr>
          <w:rFonts w:ascii="Calibri" w:hAnsi="Calibri" w:eastAsia="Calibri" w:cs="Calibri"/>
          <w:sz w:val="24"/>
          <w:szCs w:val="24"/>
        </w:rPr>
        <w:t>profit</w:t>
      </w:r>
      <w:r>
        <w:rPr>
          <w:rFonts w:ascii="Calibri" w:hAnsi="Calibri" w:eastAsia="Calibri" w:cs="Calibri"/>
          <w:spacing w:val="6"/>
          <w:sz w:val="24"/>
          <w:szCs w:val="24"/>
        </w:rPr>
        <w:t xml:space="preserve"> </w:t>
      </w:r>
      <w:r>
        <w:rPr>
          <w:rFonts w:ascii="Calibri" w:hAnsi="Calibri" w:eastAsia="Calibri" w:cs="Calibri"/>
          <w:sz w:val="24"/>
          <w:szCs w:val="24"/>
        </w:rPr>
        <w:t>sharing</w:t>
      </w:r>
      <w:r>
        <w:rPr>
          <w:rFonts w:ascii="Calibri" w:hAnsi="Calibri" w:eastAsia="Calibri" w:cs="Calibri"/>
          <w:spacing w:val="6"/>
          <w:sz w:val="24"/>
          <w:szCs w:val="24"/>
        </w:rPr>
        <w:t xml:space="preserve"> </w:t>
      </w:r>
      <w:r>
        <w:rPr>
          <w:rFonts w:ascii="Calibri" w:hAnsi="Calibri" w:eastAsia="Calibri" w:cs="Calibri"/>
          <w:sz w:val="24"/>
          <w:szCs w:val="24"/>
        </w:rPr>
        <w:t>program</w:t>
      </w:r>
      <w:r>
        <w:rPr>
          <w:rFonts w:ascii="宋体" w:hAnsi="宋体" w:eastAsia="宋体" w:cs="宋体"/>
          <w:spacing w:val="6"/>
          <w:sz w:val="24"/>
          <w:szCs w:val="24"/>
        </w:rPr>
        <w:t>)</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设计工程师：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7.2</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2、土木工程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1、英语4级或以上</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1、实习或试用期月工资5500加饭补</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2、年薪7.2-9.6W， 五险一金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公司地址：惠山软件园</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联系人：陈德刚18961521618</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21、无锡乔森精工机械有限公司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乔森精工机械有限公司是一家集研发、生产、销售为一体的公司，公司主要生产中低速冲床、高速冲床、伺服冲床、冲压自动化等国内精密冲压机械设备企业。公司座落于无锡惠山经济开发区，占地面积100亩，注册资金5000万元，高新企业，2022年产值约9千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高起点、高标准、高品质是乔森精工生产、经营、研发的目标。采用ERP管理系统对公司进行信息化管理，以提高公司管理效率和生产效能，以ISO9001质量体系标准来管理生产过程中的每一个环节，控制和保证产品质量；以此把更优质更高附加值的产品提供给客户。</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eastAsia" w:ascii="方正公文小标宋" w:hAnsi="方正公文小标宋" w:eastAsia="方正公文小标宋" w:cs="方正公文小标宋"/>
          <w:color w:val="auto"/>
          <w:sz w:val="24"/>
          <w:lang w:eastAsia="zh-CN"/>
        </w:rPr>
      </w:pPr>
      <w:r>
        <w:rPr>
          <w:rFonts w:hint="eastAsia" w:ascii="仿宋_GB2312" w:hAnsi="仿宋_GB2312" w:eastAsia="仿宋_GB2312" w:cs="仿宋_GB2312"/>
          <w:sz w:val="24"/>
          <w:lang w:val="en-US" w:eastAsia="zh-CN"/>
        </w:rPr>
        <w:t>无锡乔森精工机械有限公司：拥有立、卧式加工中心等百余台数控加工设备，及各项精密冲床，高速冲床的检测仪器。冲出吨位从25吨-2000吨不等，产品出口欧洲、南美、韩国及东南亚等多个国家和地区。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研发设计人员：</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9.6</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rPr>
        <w:t>.4</w:t>
      </w:r>
      <w:r>
        <w:rPr>
          <w:rFonts w:hint="eastAsia" w:ascii="仿宋_GB2312" w:hAnsi="仿宋_GB2312" w:eastAsia="仿宋_GB2312" w:cs="仿宋_GB2312"/>
          <w:sz w:val="24"/>
          <w:lang w:val="en-US" w:eastAsia="zh-CN"/>
        </w:rPr>
        <w:t>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2、机械设计相关专业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1、熟练应用各种设计软件设计机械</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2、熟悉机械电气电路</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电气工程师：</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8.4</w:t>
      </w:r>
      <w:r>
        <w:rPr>
          <w:rFonts w:hint="eastAsia" w:ascii="仿宋_GB2312" w:hAnsi="仿宋_GB2312" w:eastAsia="仿宋_GB2312" w:cs="仿宋_GB2312"/>
          <w:sz w:val="24"/>
          <w:lang w:eastAsia="zh-CN"/>
        </w:rPr>
        <w:t>万</w:t>
      </w: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rPr>
        <w:t>.4</w:t>
      </w:r>
      <w:r>
        <w:rPr>
          <w:rFonts w:hint="eastAsia" w:ascii="仿宋_GB2312" w:hAnsi="仿宋_GB2312" w:eastAsia="仿宋_GB2312" w:cs="仿宋_GB2312"/>
          <w:sz w:val="24"/>
          <w:lang w:val="en-US" w:eastAsia="zh-CN"/>
        </w:rPr>
        <w:t>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2、机电相关专业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1、熟练掌握PLC,触摸屏，变频器等的使用</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2、根据客户要求能独立完成自动化编程</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3、服从领导安排，勤肯工作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lang w:val="en-US" w:eastAsia="zh-CN"/>
        </w:rPr>
        <w:t>、联系方式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公司地址：无锡惠山区和惠路8号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联系人：纪女士15061519233</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22、无锡创捷汽车部件有限公司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480" w:firstLineChars="200"/>
        <w:jc w:val="left"/>
        <w:textAlignment w:val="auto"/>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无锡创捷汽车部件有限公司成立于2009年，位于无锡市惠山经济技术开发区创惠路9号。公司占地13560平方米，其中建筑面积近10000平方米。公司专业从事超高压精密零部件的生产加工，主要提供高压接头(HPC)、高压共轨管、精密零部件等三大类产品。主要服务于国内外主流客户。公司先后获得国家级高新技术企业、江苏省智能制造示范车间、江苏省专精特新中小企业等荣誉认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销售：</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（7万-10万/年）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2、不限，机械类专业优先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 热爱销售，沟通表达能力强；</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 学习能力强；</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 愿意出差；</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 有机械背景优先。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质量助理：</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（7万-10万/年）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2、不限，机械类专业优先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 熟悉Word，excel：</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 英语四级或以上；</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 熟悉CAD图纸等。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工艺助理：</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（7万-10万/年）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2、不限，机械类专业优先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 熟悉Word，excel：</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 英语四级或以上；</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 熟悉CAD、UG等。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技术助理：</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（7万-10万/年）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2、不限，机械类专业优先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 熟悉Word，excel：</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 英语四级或以上；</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 熟悉CAD图纸等。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人事行政助理：</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（7万-10万/年）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2、不限，机械类专业优先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1、熟悉电脑操作Word、excel、PPT等；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2、文字表达能力强；</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 英语四级以上。</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1、五险一金，提供工作餐，过节福利，高温假，以及年度体检等。</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公司地址：无锡市惠山开发区风电产业园创惠路9号</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联系人：杨女士0510-83076699-8007；13771508747(微信同号）</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23、江苏中讯通物联网技术有限公司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jc w:val="lef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江苏中讯通物联网技术有限公司于2019年12月由无锡政府招商引资落地惠山经济开发区，由日本工程院李颉院士率领的20余人核心技术团队，结合上海交通大学开发的、融合车联网大数据、物联网、区块链技术，提供城市级智慧TMS管理系统解决方案的高科技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设计工程师：</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9.6万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1、熟练掌握HTML5、CSS3、JavaScript等前端基础知识；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2、熟练掌握Vue、React中至少一种框架,能够基于开源架构进行分装业务需求组件；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3、熟悉各种浏览器的兼容性，保持页面美观统一，符合相关标准；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4、思路清晰，良好的沟通表达能力，能承担一定的工作压力；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5、具备团队协作意识，同时具备吃苦耐劳，服从公司工作安排。</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6.根据项目需求和设计，负责Web端、移动端的页面开发；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7、与后端开发团队紧密配合，确保代码有效对接，优化系统前端性能；</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8、持续优化前端体验和页面响应速度，并保证兼容性和执行效率，提高用户体验。</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JAVA开发工程师：</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12万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1、软件需求调研指导，软件产品管理；</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2、参与公司Web BS开发工作，主要参与系统架构设计，核心技术选型，负责后端业务开发。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3、完成高并发高可用系统的构建，大数据应用，BI系统的构建。</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4、精通JAVA语言，熟练掌握一种常用框架（比如Spring Boot等）；掌握Web BS后台系统的构建技术，了解nginx，redis，mongoDB，kafka，zookeeper，docker等技术的应用；</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5、熟练掌握mysql、sqlserver等数据库的应用；</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6、能根据业务需求，完成系统设计，API设计，数据模型设计等系统设计工作。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7、强烈的求知欲望，善于学习新的知识，乐于发现、分析和解决复杂问题，具有主动开拓精神，兴趣爱好广泛。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8、热爱互联网和数码产品。对软件开发设计工作有浓厚的兴趣，掌握JAVA, C#编程语言;</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9、性格开朗，善于沟通，有团队合作精神</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1、提供集体宿舍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公司地址：风能路51号301室</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联系人：黄莹渟13771413542</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24、无锡拓炎汽车服务有限公司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default" w:ascii="仿宋_GB2312" w:hAnsi="仿宋_GB2312" w:eastAsia="仿宋_GB2312" w:cs="仿宋_GB2312"/>
          <w:sz w:val="24"/>
          <w:lang w:val="en-US" w:eastAsia="zh-CN"/>
        </w:rPr>
      </w:pPr>
      <w:r>
        <w:rPr>
          <w:rFonts w:hint="default" w:ascii="仿宋_GB2312" w:hAnsi="仿宋_GB2312" w:eastAsia="仿宋_GB2312" w:cs="仿宋_GB2312"/>
          <w:sz w:val="24"/>
          <w:lang w:val="en-US" w:eastAsia="zh-CN"/>
        </w:rPr>
        <w:t>无锡拓炎汽车服务有限公司，注册资本500万人民币，注册地址和办公地址均在惠山经济开发区智慧路18号。公司2013年成立， 2017年正式经营汽车销售服务，具体包括：为客户购买汽车提供选型咨询、手续代办、汽车分期和配套服务。</w:t>
      </w:r>
    </w:p>
    <w:p>
      <w:pPr>
        <w:keepNext w:val="0"/>
        <w:keepLines w:val="0"/>
        <w:pageBreakBefore w:val="0"/>
        <w:widowControl w:val="0"/>
        <w:kinsoku/>
        <w:wordWrap/>
        <w:overflowPunct/>
        <w:topLinePunct w:val="0"/>
        <w:autoSpaceDE/>
        <w:autoSpaceDN/>
        <w:bidi w:val="0"/>
        <w:adjustRightInd/>
        <w:snapToGrid/>
        <w:spacing w:line="300" w:lineRule="atLeast"/>
        <w:ind w:firstLine="480" w:firstLineChars="200"/>
        <w:textAlignment w:val="auto"/>
        <w:rPr>
          <w:rFonts w:hint="eastAsia" w:ascii="仿宋_GB2312" w:hAnsi="仿宋_GB2312" w:eastAsia="仿宋_GB2312" w:cs="仿宋_GB2312"/>
          <w:sz w:val="24"/>
          <w:lang w:val="en-US" w:eastAsia="zh-CN"/>
        </w:rPr>
      </w:pPr>
      <w:r>
        <w:rPr>
          <w:rFonts w:hint="default" w:ascii="仿宋_GB2312" w:hAnsi="仿宋_GB2312" w:eastAsia="仿宋_GB2312" w:cs="仿宋_GB2312"/>
          <w:sz w:val="24"/>
          <w:lang w:val="en-US" w:eastAsia="zh-CN"/>
        </w:rPr>
        <w:t>公司拥有近1500名员工，业务遍布全国一百多个城市。公司按照现代企业制度，积极开拓市场，为客户提供“一站式”服务。目前，公司已成为平安国际融资租赁有限公司、车智互联北京科技有限公司的重要战略合作伙伴，为他们提供专业的汽车咨询服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Java开发助理工程师：</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6.5万-10.4万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2、计算机相关专业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1、负责参与产品需求的分析，设计评审，负责技术文档的编写；</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2、依据产品需求积极参与项目，包括系统设计、文档编写和程序开发等，维护服务稳定；</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3、负责应用服务平台架构、设计、开发工作，主体业务系统的后端功能开发、调试和维护；</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4、负责核心功能的架构与代码模板编写，开发与维护系统公用核心模块。</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5、本科及以上学历，应届毕业生优先；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6、能熟练使用office办公软件；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7、有良好的沟通表达能力，有耐心，思维清晰；</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8、有良好的创新能力、学习能力、抗压能力。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项目助理：</w:t>
      </w:r>
      <w:r>
        <w:rPr>
          <w:rFonts w:hint="eastAsia" w:ascii="仿宋_GB2312" w:hAnsi="仿宋_GB2312" w:eastAsia="仿宋_GB2312" w:cs="仿宋_GB2312"/>
          <w:sz w:val="24"/>
          <w:lang w:val="en-US" w:eastAsia="zh-CN"/>
        </w:rPr>
        <w:t>1名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6.5万-10.4万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2、计算机相关专业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1、根据项目完成情况进行操作手册等培训资料的制定；</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2、负责辅助开发人员进行测试；</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3、负责辅助使用人员进行疑难解答。</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4、本科及以上学历，应届毕业生优先；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5、有一定的测试或客服经验优先；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6、有良好的的文字表达能力及沟通能力；</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7、熟练使用office办公软件。</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1、五险一金、</w:t>
      </w:r>
      <w:r>
        <w:rPr>
          <w:rFonts w:hint="default" w:ascii="仿宋_GB2312" w:hAnsi="仿宋_GB2312" w:eastAsia="仿宋_GB2312" w:cs="仿宋_GB2312"/>
          <w:sz w:val="24"/>
          <w:lang w:val="en-US" w:eastAsia="zh-CN"/>
        </w:rPr>
        <w:t>季度</w:t>
      </w:r>
      <w:r>
        <w:rPr>
          <w:rFonts w:hint="eastAsia" w:ascii="仿宋_GB2312" w:hAnsi="仿宋_GB2312" w:eastAsia="仿宋_GB2312" w:cs="仿宋_GB2312"/>
          <w:sz w:val="24"/>
          <w:lang w:val="en-US" w:eastAsia="zh-CN"/>
        </w:rPr>
        <w:t>绩效</w:t>
      </w:r>
      <w:r>
        <w:rPr>
          <w:rFonts w:hint="default" w:ascii="仿宋_GB2312" w:hAnsi="仿宋_GB2312" w:eastAsia="仿宋_GB2312" w:cs="仿宋_GB2312"/>
          <w:sz w:val="24"/>
          <w:lang w:val="en-US" w:eastAsia="zh-CN"/>
        </w:rPr>
        <w:t>奖金，</w:t>
      </w:r>
      <w:r>
        <w:rPr>
          <w:rFonts w:hint="eastAsia" w:ascii="仿宋_GB2312" w:hAnsi="仿宋_GB2312" w:eastAsia="仿宋_GB2312" w:cs="仿宋_GB2312"/>
          <w:sz w:val="24"/>
          <w:lang w:val="en-US" w:eastAsia="zh-CN"/>
        </w:rPr>
        <w:t>十三薪</w:t>
      </w:r>
      <w:r>
        <w:rPr>
          <w:rFonts w:hint="default" w:ascii="仿宋_GB2312" w:hAnsi="仿宋_GB2312" w:eastAsia="仿宋_GB2312" w:cs="仿宋_GB2312"/>
          <w:sz w:val="24"/>
          <w:lang w:val="en-US" w:eastAsia="zh-CN"/>
        </w:rPr>
        <w:t>，评优奖金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2、节日福利、周末双休、年底双薪、带薪年假、定期体检、员工旅游</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公司地址：无锡市惠山区智慧路18号O-Park软件园1003</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联系人：孙女士15251532607</w:t>
      </w:r>
    </w:p>
    <w:p>
      <w:pPr>
        <w:pStyle w:val="3"/>
        <w:keepNext w:val="0"/>
        <w:keepLines w:val="0"/>
        <w:widowControl/>
        <w:suppressLineNumbers w:val="0"/>
        <w:shd w:val="clear" w:fill="FFFFFF"/>
        <w:spacing w:before="0" w:beforeAutospacing="0" w:after="210" w:afterAutospacing="0" w:line="240" w:lineRule="auto"/>
        <w:ind w:left="0" w:firstLine="0"/>
        <w:rPr>
          <w:rFonts w:hint="eastAsia" w:ascii="仿宋_GB2312" w:hAnsi="仿宋_GB2312" w:eastAsia="仿宋_GB2312" w:cs="仿宋_GB2312"/>
          <w:sz w:val="24"/>
          <w:lang w:val="en-US" w:eastAsia="zh-CN"/>
        </w:rPr>
      </w:pPr>
      <w:r>
        <w:rPr>
          <w:rFonts w:hint="default" w:ascii="仿宋_GB2312" w:hAnsi="仿宋_GB2312" w:eastAsia="仿宋_GB2312" w:cs="仿宋_GB2312"/>
          <w:kern w:val="2"/>
          <w:sz w:val="24"/>
          <w:szCs w:val="24"/>
          <w:lang w:val="en-US" w:eastAsia="zh-CN" w:bidi="ar-SA"/>
        </w:rPr>
        <w:t>邮箱： </w:t>
      </w:r>
      <w:r>
        <w:rPr>
          <w:rFonts w:hint="eastAsia" w:ascii="仿宋_GB2312" w:hAnsi="仿宋_GB2312" w:eastAsia="仿宋_GB2312" w:cs="仿宋_GB2312"/>
          <w:kern w:val="2"/>
          <w:sz w:val="24"/>
          <w:szCs w:val="24"/>
          <w:lang w:val="en-US" w:eastAsia="zh-CN" w:bidi="ar-SA"/>
        </w:rPr>
        <w:t>sunjie</w:t>
      </w:r>
      <w:r>
        <w:rPr>
          <w:rFonts w:hint="default" w:ascii="仿宋_GB2312" w:hAnsi="仿宋_GB2312" w:eastAsia="仿宋_GB2312" w:cs="仿宋_GB2312"/>
          <w:kern w:val="2"/>
          <w:sz w:val="24"/>
          <w:szCs w:val="24"/>
          <w:lang w:val="en-US" w:eastAsia="zh-CN" w:bidi="ar-SA"/>
        </w:rPr>
        <w:t>@wxtuoyan.cn</w:t>
      </w:r>
      <w:r>
        <w:rPr>
          <w:rFonts w:hint="eastAsia" w:ascii="仿宋_GB2312" w:hAnsi="仿宋_GB2312" w:eastAsia="仿宋_GB2312" w:cs="仿宋_GB2312"/>
          <w:kern w:val="2"/>
          <w:sz w:val="24"/>
          <w:szCs w:val="24"/>
          <w:lang w:val="en-US" w:eastAsia="zh-CN" w:bidi="ar-SA"/>
        </w:rPr>
        <w:t>（ 邮件标题格式：投递岗位+姓名+毕业院校）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center"/>
        <w:textAlignment w:val="auto"/>
        <w:rPr>
          <w:rFonts w:hint="eastAsia" w:ascii="方正公文小标宋" w:hAnsi="方正公文小标宋" w:eastAsia="方正公文小标宋" w:cs="方正公文小标宋"/>
          <w:color w:val="0000FF"/>
          <w:sz w:val="24"/>
          <w:lang w:val="en-US" w:eastAsia="zh-CN"/>
        </w:rPr>
      </w:pPr>
      <w:r>
        <w:rPr>
          <w:rFonts w:hint="eastAsia" w:ascii="方正公文小标宋" w:hAnsi="方正公文小标宋" w:eastAsia="方正公文小标宋" w:cs="方正公文小标宋"/>
          <w:color w:val="0000FF"/>
          <w:sz w:val="24"/>
          <w:lang w:val="en-US" w:eastAsia="zh-CN"/>
        </w:rPr>
        <w:t>25、晶澳（无锡）光伏科技有限公司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一、企业简介</w:t>
      </w:r>
    </w:p>
    <w:p>
      <w:pPr>
        <w:ind w:firstLine="420" w:firstLineChars="200"/>
        <w:jc w:val="left"/>
        <w:rPr>
          <w:rFonts w:hint="eastAsia" w:ascii="方正公文小标宋" w:hAnsi="方正公文小标宋" w:eastAsia="方正公文小标宋" w:cs="方正公文小标宋"/>
          <w:color w:val="auto"/>
          <w:sz w:val="24"/>
          <w:lang w:eastAsia="zh-CN"/>
        </w:rPr>
      </w:pPr>
      <w:r>
        <w:rPr>
          <w:rFonts w:hint="eastAsia"/>
        </w:rPr>
        <w:t>晶澳公司成立于2005年，2007年在美国纳斯达克证券交易所上市， 2019年正式登陆 A 股市场，是光伏发电解决方案平台企业，在国内外建有十二个生产基地，连年荣登《财富》中国500强、“全球新能源企业500强”、“中国民营企业500强”等榜单。晶澳（无锡）光伏科技有限公司为晶澳科技子公司，成立于2021年，在全国拥有多个生产基地，产品形成自主研发、设计制造、销售、服务一体化发展模式。</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jc w:val="both"/>
        <w:textAlignment w:val="auto"/>
        <w:rPr>
          <w:rFonts w:hint="eastAsia" w:ascii="方正公文小标宋" w:hAnsi="方正公文小标宋" w:eastAsia="方正公文小标宋" w:cs="方正公文小标宋"/>
          <w:color w:val="auto"/>
          <w:sz w:val="24"/>
          <w:lang w:eastAsia="zh-CN"/>
        </w:rPr>
      </w:pPr>
      <w:r>
        <w:rPr>
          <w:rFonts w:hint="eastAsia" w:ascii="方正公文小标宋" w:hAnsi="方正公文小标宋" w:eastAsia="方正公文小标宋" w:cs="方正公文小标宋"/>
          <w:color w:val="auto"/>
          <w:sz w:val="24"/>
          <w:lang w:eastAsia="zh-CN"/>
        </w:rPr>
        <w:t>二、招聘岗位</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C00000"/>
          <w:sz w:val="24"/>
          <w:lang w:eastAsia="zh-CN"/>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电气工程师：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12万-20万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2、电气、自动化相关专业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1、设备电控系统的设计开发。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2、设备异常的原因分析和解决方案。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3、对标同行，改进优化设备性能。</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机械工程师：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12万-20万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2、机械设计类相关专业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1、设备机械部分的设计开发。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2、设备异常的原因分析和解决方案。</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3、对标同行，改进优化设备性能。</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研发工程师：</w:t>
      </w:r>
      <w:r>
        <w:rPr>
          <w:rFonts w:hint="eastAsia" w:ascii="仿宋_GB2312" w:hAnsi="仿宋_GB2312" w:eastAsia="仿宋_GB2312" w:cs="仿宋_GB2312"/>
          <w:sz w:val="24"/>
          <w:lang w:val="en-US" w:eastAsia="zh-CN"/>
        </w:rPr>
        <w:t>5名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14万-20万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1、硕士及以上</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2、化学、材料、高分子相关专业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1、新产品新材料评估：负责新材料测试及导入工作，验证新材料、新产品的性能是否符合技术要求，评估能否满足产线批量生产的要求，出具完整的材料导入测试报告，对是否导入给出判定。</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2、专利：负责专利的撰写，并负责技术秘密及知识产权的保护。</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3、异常处理：负责材料测试及使用过程中异常分析并建立异常分析流程。</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安全工程师：</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10万-14万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2、不限，安环类专业优先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1、一位工作侧重承包商安全管理、危险作业管理，直接负责无锡基地的承包商管理及危险作业管理，监管、指导其它基地的此类安全业务。</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2、一位工作侧重点为消防、应急管理，直接负责无锡基地的消防、应急能力提升，对其它基地的消防、应急管理有监督、指导责任。</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3、两位彼此配合EHS的工作，相互协作。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人事专员/助理：</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8万-12万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2、人力资源相关专业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1、协助主管推动人力资源各个模块的体系建设，运行完善。</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2、负责完善人力资源各项规章制度，工作流程。</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3、负责编制招聘、培训、考核、薪酬体系。</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4、定期汇总、编制人力资源统计报表和分析报表。</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5、完成领导交待的其他工作。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rPr>
      </w:pPr>
      <w:r>
        <w:rPr>
          <w:rFonts w:hint="eastAsia" w:ascii="方正公文小标宋" w:hAnsi="方正公文小标宋" w:eastAsia="方正公文小标宋" w:cs="方正公文小标宋"/>
          <w:color w:val="C00000"/>
          <w:sz w:val="24"/>
        </w:rPr>
        <w:t>◆</w:t>
      </w:r>
      <w:r>
        <w:rPr>
          <w:rFonts w:hint="eastAsia" w:ascii="方正公文小标宋" w:hAnsi="方正公文小标宋" w:eastAsia="方正公文小标宋" w:cs="方正公文小标宋"/>
          <w:color w:val="C00000"/>
          <w:sz w:val="24"/>
          <w:lang w:eastAsia="zh-CN"/>
        </w:rPr>
        <w:t>销售助理：</w:t>
      </w:r>
      <w:r>
        <w:rPr>
          <w:rFonts w:hint="eastAsia" w:ascii="仿宋_GB2312" w:hAnsi="仿宋_GB2312" w:eastAsia="仿宋_GB2312" w:cs="仿宋_GB2312"/>
          <w:sz w:val="24"/>
          <w:lang w:val="en-US" w:eastAsia="zh-CN"/>
        </w:rPr>
        <w:t>2名</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8万-12万</w:t>
      </w:r>
      <w:r>
        <w:rPr>
          <w:rFonts w:hint="eastAsia" w:ascii="仿宋_GB2312" w:hAnsi="仿宋_GB2312" w:eastAsia="仿宋_GB2312" w:cs="仿宋_GB2312"/>
          <w:sz w:val="24"/>
        </w:rPr>
        <w:t>/年）</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职位要求</w:t>
      </w:r>
      <w:r>
        <w:rPr>
          <w:rFonts w:hint="eastAsia" w:ascii="仿宋_GB2312" w:hAnsi="仿宋_GB2312" w:eastAsia="仿宋_GB2312" w:cs="仿宋_GB2312"/>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2、不限</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岗位要求：</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1、负责审核客户信息、资质的完整性及真实性。</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2、负责审核合同、补充协议的内容的准确性。</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3、负责合同领取和发放，跟进业务端合同使用及归档情况，做好合同风险把控工作。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4、负责跟踪订单发货。</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5、负责月底发票对账等一系列工作。</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rPr>
      </w:pPr>
      <w:r>
        <w:rPr>
          <w:rFonts w:hint="eastAsia" w:ascii="方正公文小标宋" w:hAnsi="方正公文小标宋" w:eastAsia="方正公文小标宋" w:cs="方正公文小标宋"/>
          <w:color w:val="auto"/>
          <w:sz w:val="24"/>
          <w:lang w:eastAsia="zh-CN"/>
        </w:rPr>
        <w:t>三、</w:t>
      </w:r>
      <w:r>
        <w:rPr>
          <w:rFonts w:hint="eastAsia" w:ascii="方正公文小标宋" w:hAnsi="方正公文小标宋" w:eastAsia="方正公文小标宋" w:cs="方正公文小标宋"/>
          <w:color w:val="auto"/>
          <w:sz w:val="24"/>
        </w:rPr>
        <w:t>福利待遇</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1、提供集体宿舍，入职五险一金</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方正公文小标宋" w:hAnsi="方正公文小标宋" w:eastAsia="方正公文小标宋" w:cs="方正公文小标宋"/>
          <w:color w:val="auto"/>
          <w:sz w:val="24"/>
          <w:lang w:val="en-US" w:eastAsia="zh-CN"/>
        </w:rPr>
      </w:pPr>
      <w:r>
        <w:rPr>
          <w:rFonts w:hint="eastAsia" w:ascii="方正公文小标宋" w:hAnsi="方正公文小标宋" w:eastAsia="方正公文小标宋" w:cs="方正公文小标宋"/>
          <w:color w:val="auto"/>
          <w:sz w:val="24"/>
          <w:lang w:val="en-US" w:eastAsia="zh-CN"/>
        </w:rPr>
        <w:t>四、联系方式</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公司地址：无锡惠山工业转型集聚区润州路标准厂房二期C、D栋</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联系人：曹女士18012376366/马女士18915327388</w:t>
      </w:r>
    </w:p>
    <w:p>
      <w:pPr>
        <w:keepNext w:val="0"/>
        <w:keepLines w:val="0"/>
        <w:pageBreakBefore w:val="0"/>
        <w:widowControl w:val="0"/>
        <w:kinsoku/>
        <w:wordWrap/>
        <w:overflowPunct/>
        <w:topLinePunct w:val="0"/>
        <w:autoSpaceDE/>
        <w:autoSpaceDN/>
        <w:bidi w:val="0"/>
        <w:adjustRightInd/>
        <w:snapToGrid/>
        <w:spacing w:line="300" w:lineRule="atLeast"/>
        <w:textAlignment w:val="auto"/>
        <w:rPr>
          <w:rFonts w:hint="eastAsia" w:ascii="仿宋_GB2312" w:hAnsi="仿宋_GB2312" w:eastAsia="仿宋_GB2312" w:cs="仿宋_GB2312"/>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3060B7DF-13C8-40E3-AB13-8D7C4BDB1578}"/>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embedRegular r:id="rId2" w:fontKey="{C3E1F8A3-15E4-4BA6-BB9E-1DC00978A4BE}"/>
  </w:font>
  <w:font w:name="Segoe UI">
    <w:panose1 w:val="020B0502040204020203"/>
    <w:charset w:val="00"/>
    <w:family w:val="swiss"/>
    <w:pitch w:val="default"/>
    <w:sig w:usb0="E10022FF" w:usb1="C000E47F" w:usb2="00000029" w:usb3="00000000" w:csb0="200001DF" w:csb1="20000000"/>
  </w:font>
  <w:font w:name="方正公文小标宋">
    <w:panose1 w:val="02000500000000000000"/>
    <w:charset w:val="86"/>
    <w:family w:val="auto"/>
    <w:pitch w:val="default"/>
    <w:sig w:usb0="A00002BF" w:usb1="38CF7CFA" w:usb2="00000016" w:usb3="00000000" w:csb0="00040001" w:csb1="00000000"/>
    <w:embedRegular r:id="rId3" w:fontKey="{F70B3F31-7E9C-48E6-AC60-B1CD66D4DCF8}"/>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4652D"/>
    <w:multiLevelType w:val="singleLevel"/>
    <w:tmpl w:val="9234652D"/>
    <w:lvl w:ilvl="0" w:tentative="0">
      <w:start w:val="1"/>
      <w:numFmt w:val="decimal"/>
      <w:suff w:val="nothing"/>
      <w:lvlText w:val="%1、"/>
      <w:lvlJc w:val="left"/>
    </w:lvl>
  </w:abstractNum>
  <w:abstractNum w:abstractNumId="1">
    <w:nsid w:val="A716CA1E"/>
    <w:multiLevelType w:val="singleLevel"/>
    <w:tmpl w:val="A716CA1E"/>
    <w:lvl w:ilvl="0" w:tentative="0">
      <w:start w:val="1"/>
      <w:numFmt w:val="decimal"/>
      <w:suff w:val="nothing"/>
      <w:lvlText w:val="%1、"/>
      <w:lvlJc w:val="left"/>
    </w:lvl>
  </w:abstractNum>
  <w:abstractNum w:abstractNumId="2">
    <w:nsid w:val="C0230C6D"/>
    <w:multiLevelType w:val="singleLevel"/>
    <w:tmpl w:val="C0230C6D"/>
    <w:lvl w:ilvl="0" w:tentative="0">
      <w:start w:val="1"/>
      <w:numFmt w:val="decimal"/>
      <w:suff w:val="nothing"/>
      <w:lvlText w:val="%1、"/>
      <w:lvlJc w:val="left"/>
    </w:lvl>
  </w:abstractNum>
  <w:abstractNum w:abstractNumId="3">
    <w:nsid w:val="D49799F0"/>
    <w:multiLevelType w:val="singleLevel"/>
    <w:tmpl w:val="D49799F0"/>
    <w:lvl w:ilvl="0" w:tentative="0">
      <w:start w:val="1"/>
      <w:numFmt w:val="decimal"/>
      <w:suff w:val="nothing"/>
      <w:lvlText w:val="%1、"/>
      <w:lvlJc w:val="left"/>
    </w:lvl>
  </w:abstractNum>
  <w:abstractNum w:abstractNumId="4">
    <w:nsid w:val="D5785676"/>
    <w:multiLevelType w:val="singleLevel"/>
    <w:tmpl w:val="D5785676"/>
    <w:lvl w:ilvl="0" w:tentative="0">
      <w:start w:val="1"/>
      <w:numFmt w:val="decimal"/>
      <w:suff w:val="nothing"/>
      <w:lvlText w:val="%1、"/>
      <w:lvlJc w:val="left"/>
    </w:lvl>
  </w:abstractNum>
  <w:abstractNum w:abstractNumId="5">
    <w:nsid w:val="DB8BB483"/>
    <w:multiLevelType w:val="singleLevel"/>
    <w:tmpl w:val="DB8BB483"/>
    <w:lvl w:ilvl="0" w:tentative="0">
      <w:start w:val="1"/>
      <w:numFmt w:val="decimal"/>
      <w:suff w:val="nothing"/>
      <w:lvlText w:val="%1、"/>
      <w:lvlJc w:val="left"/>
    </w:lvl>
  </w:abstractNum>
  <w:abstractNum w:abstractNumId="6">
    <w:nsid w:val="1AE66DAD"/>
    <w:multiLevelType w:val="singleLevel"/>
    <w:tmpl w:val="1AE66DAD"/>
    <w:lvl w:ilvl="0" w:tentative="0">
      <w:start w:val="1"/>
      <w:numFmt w:val="decimal"/>
      <w:suff w:val="nothing"/>
      <w:lvlText w:val="%1、"/>
      <w:lvlJc w:val="left"/>
    </w:lvl>
  </w:abstractNum>
  <w:abstractNum w:abstractNumId="7">
    <w:nsid w:val="38FD1380"/>
    <w:multiLevelType w:val="singleLevel"/>
    <w:tmpl w:val="38FD1380"/>
    <w:lvl w:ilvl="0" w:tentative="0">
      <w:start w:val="1"/>
      <w:numFmt w:val="decimal"/>
      <w:suff w:val="nothing"/>
      <w:lvlText w:val="%1、"/>
      <w:lvlJc w:val="left"/>
    </w:lvl>
  </w:abstractNum>
  <w:abstractNum w:abstractNumId="8">
    <w:nsid w:val="43E67F94"/>
    <w:multiLevelType w:val="singleLevel"/>
    <w:tmpl w:val="43E67F94"/>
    <w:lvl w:ilvl="0" w:tentative="0">
      <w:start w:val="1"/>
      <w:numFmt w:val="decimal"/>
      <w:suff w:val="nothing"/>
      <w:lvlText w:val="%1、"/>
      <w:lvlJc w:val="left"/>
    </w:lvl>
  </w:abstractNum>
  <w:abstractNum w:abstractNumId="9">
    <w:nsid w:val="455A4699"/>
    <w:multiLevelType w:val="singleLevel"/>
    <w:tmpl w:val="455A4699"/>
    <w:lvl w:ilvl="0" w:tentative="0">
      <w:start w:val="1"/>
      <w:numFmt w:val="decimal"/>
      <w:suff w:val="nothing"/>
      <w:lvlText w:val="%1、"/>
      <w:lvlJc w:val="left"/>
    </w:lvl>
  </w:abstractNum>
  <w:abstractNum w:abstractNumId="10">
    <w:nsid w:val="66FEC55E"/>
    <w:multiLevelType w:val="singleLevel"/>
    <w:tmpl w:val="66FEC55E"/>
    <w:lvl w:ilvl="0" w:tentative="0">
      <w:start w:val="1"/>
      <w:numFmt w:val="chineseCounting"/>
      <w:suff w:val="nothing"/>
      <w:lvlText w:val="%1、"/>
      <w:lvlJc w:val="left"/>
      <w:rPr>
        <w:rFonts w:hint="eastAsia"/>
      </w:rPr>
    </w:lvl>
  </w:abstractNum>
  <w:num w:numId="1">
    <w:abstractNumId w:val="8"/>
  </w:num>
  <w:num w:numId="2">
    <w:abstractNumId w:val="10"/>
  </w:num>
  <w:num w:numId="3">
    <w:abstractNumId w:val="3"/>
  </w:num>
  <w:num w:numId="4">
    <w:abstractNumId w:val="7"/>
  </w:num>
  <w:num w:numId="5">
    <w:abstractNumId w:val="0"/>
  </w:num>
  <w:num w:numId="6">
    <w:abstractNumId w:val="4"/>
  </w:num>
  <w:num w:numId="7">
    <w:abstractNumId w:val="2"/>
  </w:num>
  <w:num w:numId="8">
    <w:abstractNumId w:val="6"/>
  </w:num>
  <w:num w:numId="9">
    <w:abstractNumId w:val="9"/>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5OWNiZWE4NDRmZmZjZDViZDkwYjMxYzE5ODU0YTEifQ=="/>
  </w:docVars>
  <w:rsids>
    <w:rsidRoot w:val="426846D8"/>
    <w:rsid w:val="00346474"/>
    <w:rsid w:val="19F848AF"/>
    <w:rsid w:val="378E4E5C"/>
    <w:rsid w:val="3ACB2CCD"/>
    <w:rsid w:val="3B38243B"/>
    <w:rsid w:val="42684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仿宋"/>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 w:type="character" w:customStyle="1" w:styleId="7">
    <w:name w:val="label"/>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22078</Words>
  <Characters>23715</Characters>
  <Lines>0</Lines>
  <Paragraphs>0</Paragraphs>
  <TotalTime>22</TotalTime>
  <ScaleCrop>false</ScaleCrop>
  <LinksUpToDate>false</LinksUpToDate>
  <CharactersWithSpaces>23875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2023-03-27T06:19:00Z</dcterms:created>
  <dc:creator>E-Lin</dc:creator>
  <cp:lastModifiedBy>E-Lin</cp:lastModifiedBy>
  <dcterms:modified xsi:type="dcterms:W3CDTF">2023-03-30T01:34:08Z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2A7D2C4B6D2B4702B1DFC48C892C88C3_11</vt:lpwstr>
  </property>
</Properties>
</file>